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8B100" w14:textId="77777777" w:rsidR="001B414C" w:rsidRPr="00343D85" w:rsidRDefault="001B414C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EB6E182" w14:textId="0F7F1403" w:rsidR="003F737C" w:rsidRDefault="00092251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343D85">
        <w:rPr>
          <w:rFonts w:ascii="Arial" w:eastAsia="Arial" w:hAnsi="Arial" w:cs="Arial"/>
          <w:b/>
          <w:color w:val="000000"/>
          <w:sz w:val="20"/>
          <w:szCs w:val="20"/>
        </w:rPr>
        <w:t xml:space="preserve">ATESTADO DE CONFORMIDADE – LEI </w:t>
      </w:r>
      <w:r w:rsidR="00CE736A" w:rsidRPr="00343D85">
        <w:rPr>
          <w:rFonts w:ascii="Arial" w:eastAsia="Arial" w:hAnsi="Arial" w:cs="Arial"/>
          <w:b/>
          <w:color w:val="000000"/>
          <w:sz w:val="20"/>
          <w:szCs w:val="20"/>
        </w:rPr>
        <w:t xml:space="preserve">Nº </w:t>
      </w:r>
      <w:r w:rsidRPr="00343D85">
        <w:rPr>
          <w:rFonts w:ascii="Arial" w:eastAsia="Arial" w:hAnsi="Arial" w:cs="Arial"/>
          <w:b/>
          <w:color w:val="000000"/>
          <w:sz w:val="20"/>
          <w:szCs w:val="20"/>
        </w:rPr>
        <w:t>14.133</w:t>
      </w:r>
      <w:r w:rsidR="00613E27" w:rsidRPr="00343D85">
        <w:rPr>
          <w:rFonts w:ascii="Arial" w:eastAsia="Arial" w:hAnsi="Arial" w:cs="Arial"/>
          <w:b/>
          <w:color w:val="000000"/>
          <w:sz w:val="20"/>
          <w:szCs w:val="20"/>
        </w:rPr>
        <w:t>/2021</w:t>
      </w:r>
    </w:p>
    <w:p w14:paraId="192F7B47" w14:textId="77777777" w:rsidR="00860E31" w:rsidRPr="00343D85" w:rsidRDefault="00860E31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750ECEA" w14:textId="5B94EB1D" w:rsidR="0019416F" w:rsidRPr="00343D85" w:rsidRDefault="0019416F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343D85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DISPENSA DE LICITAÇÃO EM FACE DO VALOR, OU DE PRODUTOS PARA PESQUISA/DESENVOLVIMENTO </w:t>
      </w:r>
      <w:r w:rsidR="008B77DC" w:rsidRPr="00343D85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OU EMERGENCIAL</w:t>
      </w:r>
    </w:p>
    <w:p w14:paraId="7B0CA9A6" w14:textId="77777777" w:rsidR="008B77DC" w:rsidRPr="00343D85" w:rsidRDefault="008B77DC">
      <w:pPr>
        <w:ind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9949035" w14:textId="36B97737" w:rsidR="003F737C" w:rsidRDefault="003F737C">
      <w:pPr>
        <w:ind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41F5047" w14:textId="77777777" w:rsidR="002B7CC4" w:rsidRPr="00343D85" w:rsidRDefault="002B7CC4">
      <w:pPr>
        <w:ind w:firstLine="0"/>
        <w:jc w:val="both"/>
        <w:rPr>
          <w:rFonts w:ascii="Arial" w:eastAsia="Arial" w:hAnsi="Arial" w:cs="Arial"/>
          <w:sz w:val="20"/>
          <w:szCs w:val="20"/>
        </w:rPr>
      </w:pPr>
    </w:p>
    <w:p w14:paraId="06D04CAB" w14:textId="77777777" w:rsidR="00A66C92" w:rsidRPr="00343D85" w:rsidRDefault="00A66C92">
      <w:pPr>
        <w:ind w:firstLine="0"/>
        <w:jc w:val="both"/>
        <w:rPr>
          <w:rFonts w:ascii="Arial" w:eastAsia="Arial" w:hAnsi="Arial" w:cs="Arial"/>
          <w:sz w:val="8"/>
          <w:szCs w:val="8"/>
        </w:rPr>
      </w:pPr>
    </w:p>
    <w:tbl>
      <w:tblPr>
        <w:tblStyle w:val="Style12"/>
        <w:tblW w:w="1048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166"/>
        <w:gridCol w:w="1760"/>
        <w:gridCol w:w="1559"/>
      </w:tblGrid>
      <w:tr w:rsidR="003F737C" w:rsidRPr="00343D85" w14:paraId="13A5D37F" w14:textId="77777777" w:rsidTr="00343D85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D0C1B" w14:textId="2C89D5A7" w:rsidR="003F737C" w:rsidRPr="00343D85" w:rsidRDefault="00A66C92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VERIFICAÇÃO 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COMUM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 A TODAS AS DISPENSAS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765341" w14:textId="77777777" w:rsidR="003F737C" w:rsidRPr="00343D85" w:rsidRDefault="00092251">
            <w:pPr>
              <w:ind w:hanging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Sim/ Não/ </w:t>
            </w:r>
          </w:p>
          <w:p w14:paraId="5B64D095" w14:textId="77777777" w:rsidR="003F737C" w:rsidRPr="00343D85" w:rsidRDefault="00092251">
            <w:pPr>
              <w:ind w:hanging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Não se aplica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A2DA84" w14:textId="7F74B5D6" w:rsidR="003F737C" w:rsidRPr="00343D85" w:rsidRDefault="00092251">
            <w:pPr>
              <w:ind w:hanging="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Indicar </w:t>
            </w:r>
            <w:r w:rsidR="007B49D5"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 nº do </w:t>
            </w: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Documento SIPAC</w:t>
            </w:r>
          </w:p>
        </w:tc>
      </w:tr>
      <w:tr w:rsidR="003F737C" w:rsidRPr="00343D85" w14:paraId="2F4986F4" w14:textId="77777777" w:rsidTr="00343D85">
        <w:trPr>
          <w:trHeight w:val="592"/>
        </w:trPr>
        <w:tc>
          <w:tcPr>
            <w:tcW w:w="7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AF64EF" w14:textId="3D54BC4E" w:rsidR="006E464D" w:rsidRPr="00343D85" w:rsidRDefault="00092251" w:rsidP="006E464D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QUESTÕES A SEREM CONSIDERADAS NA INSTRUÇÃO DO PROCESSO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C00EB2" w14:textId="77777777" w:rsidR="003F737C" w:rsidRPr="00343D85" w:rsidRDefault="00092251" w:rsidP="006E464D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CONFERÊNCIA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00B5C1" w14:textId="77777777" w:rsidR="003F737C" w:rsidRPr="00343D85" w:rsidRDefault="00092251" w:rsidP="006E464D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N° ORDEM</w:t>
            </w:r>
          </w:p>
        </w:tc>
      </w:tr>
      <w:tr w:rsidR="002E265C" w:rsidRPr="00343D85" w14:paraId="35038D88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AB9C6" w14:textId="402FA069" w:rsidR="002E265C" w:rsidRPr="00343D85" w:rsidRDefault="002E265C" w:rsidP="002E265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Conferiu a ausência do item demandado no Almoxarifado Central (DIPAT) e no Almoxarifado Virtual (</w:t>
            </w:r>
            <w:proofErr w:type="spellStart"/>
            <w:r w:rsidR="00EC2916">
              <w:fldChar w:fldCharType="begin"/>
            </w:r>
            <w:r w:rsidR="00EC2916">
              <w:instrText xml:space="preserve"> HYPERLINK "https://www.supplymanager.com.br/app/Login/Index/176379" </w:instrText>
            </w:r>
            <w:r w:rsidR="00EC2916">
              <w:fldChar w:fldCharType="separate"/>
            </w:r>
            <w:r w:rsidRPr="00343D8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Brsupply</w:t>
            </w:r>
            <w:proofErr w:type="spellEnd"/>
            <w:r w:rsidR="00EC2916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fldChar w:fldCharType="end"/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) ou outro setor equivalente?</w:t>
            </w:r>
          </w:p>
        </w:tc>
        <w:sdt>
          <w:sdtPr>
            <w:rPr>
              <w:rFonts w:ascii="Arial" w:hAnsi="Arial" w:cs="Arial"/>
            </w:rPr>
            <w:id w:val="1424611260"/>
            <w:placeholder>
              <w:docPart w:val="87B436A553334C0C8914C2B002369790"/>
            </w:placeholder>
            <w:showingPlcHdr/>
            <w:comboBox>
              <w:listItem w:displayText="Sim" w:value="Sim"/>
              <w:listItem w:displayText="Não" w:value="Não"/>
            </w:comboBox>
          </w:sdtPr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C5D167" w14:textId="0E507444" w:rsidR="002E265C" w:rsidRPr="00920906" w:rsidRDefault="00B77790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B77790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022F" w14:textId="4E437E48" w:rsidR="002E265C" w:rsidRPr="00343D85" w:rsidRDefault="002E265C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F737C" w:rsidRPr="00343D85" w14:paraId="2BFA83E1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114E5" w14:textId="067D582D" w:rsidR="006E464D" w:rsidRPr="00343D85" w:rsidRDefault="00092251" w:rsidP="002E265C">
            <w:pPr>
              <w:numPr>
                <w:ilvl w:val="0"/>
                <w:numId w:val="1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O processo foi aberto como sendo do tipo 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AQUISIÇÃO DE BENS OU SERVIÇOS (DISPENSA DE LICITAÇÃO)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>”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</w:rPr>
            <w:id w:val="-382411824"/>
            <w:placeholder>
              <w:docPart w:val="E6308768CFF34E0D98E2A817A8E81835"/>
            </w:placeholder>
            <w:showingPlcHdr/>
            <w:comboBox>
              <w:listItem w:displayText="Sim" w:value="Sim"/>
              <w:listItem w:displayText="Não" w:value="Não"/>
            </w:comboBox>
          </w:sdtPr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6B7614" w14:textId="1033C868" w:rsidR="003F737C" w:rsidRPr="00920906" w:rsidRDefault="00B77790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B77790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8B6B" w14:textId="77777777" w:rsidR="003F737C" w:rsidRPr="00343D85" w:rsidRDefault="003F737C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389A3EC0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4A219E4" w14:textId="020A1310" w:rsidR="000D450A" w:rsidRPr="00343D85" w:rsidRDefault="000D450A" w:rsidP="004676B3">
            <w:pPr>
              <w:numPr>
                <w:ilvl w:val="0"/>
                <w:numId w:val="1"/>
              </w:numPr>
              <w:tabs>
                <w:tab w:val="left" w:pos="496"/>
              </w:tabs>
              <w:ind w:left="354" w:hanging="35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 Formulário de Solicitação de Compra e Serviço (modelo disponível no SIPAC) foi totalmente preenchido?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487272019"/>
            <w:placeholder>
              <w:docPart w:val="E7F4615B02DB409193E582AF809C262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19C820CA" w14:textId="724CC6AB" w:rsidR="000D450A" w:rsidRPr="00920906" w:rsidRDefault="005B569E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9E9A82" w14:textId="77777777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0BC2C89F" w14:textId="77777777" w:rsidTr="00343D85">
        <w:trPr>
          <w:hidden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A54A7" w14:textId="77777777" w:rsidR="002E265C" w:rsidRPr="00343D85" w:rsidRDefault="002E265C" w:rsidP="002E265C">
            <w:pPr>
              <w:pStyle w:val="PargrafodaLista"/>
              <w:numPr>
                <w:ilvl w:val="0"/>
                <w:numId w:val="3"/>
              </w:numPr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4DBB10C0" w14:textId="77777777" w:rsidR="002E265C" w:rsidRPr="00343D85" w:rsidRDefault="002E265C" w:rsidP="002E265C">
            <w:pPr>
              <w:pStyle w:val="PargrafodaLista"/>
              <w:numPr>
                <w:ilvl w:val="0"/>
                <w:numId w:val="3"/>
              </w:numPr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10661735" w14:textId="7E7E48C8" w:rsidR="000D450A" w:rsidRPr="00343D85" w:rsidRDefault="000D450A" w:rsidP="002E265C">
            <w:pPr>
              <w:pStyle w:val="PargrafodaLista"/>
              <w:numPr>
                <w:ilvl w:val="1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Assinalou se o pedido </w:t>
            </w:r>
            <w:r w:rsidR="00E10FCD" w:rsidRPr="00343D85">
              <w:rPr>
                <w:rFonts w:ascii="Arial" w:eastAsia="Arial" w:hAnsi="Arial" w:cs="Arial"/>
                <w:sz w:val="20"/>
                <w:szCs w:val="20"/>
              </w:rPr>
              <w:t>se refere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a material e/ou serviço?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926619099"/>
            <w:placeholder>
              <w:docPart w:val="9A7C56006E8D44EB8C8F6A475F5DA2A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94FC5C" w14:textId="5CFA06E1" w:rsidR="000D450A" w:rsidRPr="00920906" w:rsidRDefault="005B569E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206C" w14:textId="77777777" w:rsidR="000D450A" w:rsidRPr="00343D85" w:rsidRDefault="000D450A" w:rsidP="00343D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265C" w:rsidRPr="00343D85" w14:paraId="73B593C2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480CE" w14:textId="25198D78" w:rsidR="002E265C" w:rsidRPr="00343D85" w:rsidRDefault="002E265C" w:rsidP="002E265C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Caso se trate de itens constantes no </w:t>
            </w:r>
            <w:hyperlink r:id="rId9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Catálogo de Soluções TIC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(grandes fabricantes de software), utilizou o preço do catálogo ou preço inferior?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166438072"/>
            <w:placeholder>
              <w:docPart w:val="6A6D13A691E1474EB3D48F2D9E86486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EE3334" w14:textId="70B9662B" w:rsidR="002E265C" w:rsidRPr="00920906" w:rsidRDefault="0077214C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3FF7" w14:textId="77777777" w:rsidR="002E265C" w:rsidRPr="00343D85" w:rsidRDefault="002E265C" w:rsidP="00343D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7CEA" w:rsidRPr="00343D85" w14:paraId="0153B673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E1F91" w14:textId="55242704" w:rsidR="00DA7CEA" w:rsidRPr="00343D85" w:rsidRDefault="00DA7CEA" w:rsidP="002E265C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Caso se trate de itens constantes no </w:t>
            </w:r>
            <w:hyperlink r:id="rId10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catálogo eletrônico de padronização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, utilizou o preço do catálogo ou inferior ou justificou a impossibilidade de utilizá-lo, conforme art. 10 da </w:t>
            </w:r>
            <w:hyperlink r:id="rId11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Portaria SEGES nº 938/2022</w:t>
              </w:r>
            </w:hyperlink>
            <w:r w:rsidRPr="00343D85">
              <w:rPr>
                <w:rStyle w:val="Refdenotadefim"/>
                <w:rFonts w:ascii="Arial" w:eastAsia="Arial" w:hAnsi="Arial" w:cs="Arial"/>
                <w:b/>
                <w:color w:val="FF0000"/>
                <w:sz w:val="20"/>
                <w:szCs w:val="20"/>
              </w:rPr>
              <w:endnoteReference w:id="1"/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222167643"/>
            <w:placeholder>
              <w:docPart w:val="B19133FFF23A4609B53E1035B42AF198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DDD171" w14:textId="1A4ECFDA" w:rsidR="00DA7CEA" w:rsidRPr="00920906" w:rsidRDefault="0077214C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DF19" w14:textId="77777777" w:rsidR="00DA7CEA" w:rsidRPr="00343D85" w:rsidRDefault="00DA7CEA" w:rsidP="00343D8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02D27736" w14:textId="77777777" w:rsidTr="00343D85">
        <w:trPr>
          <w:hidden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E23C3" w14:textId="77777777" w:rsidR="002E265C" w:rsidRPr="00343D85" w:rsidRDefault="002E265C" w:rsidP="002E265C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34DE6415" w14:textId="77777777" w:rsidR="002E265C" w:rsidRPr="00343D85" w:rsidRDefault="002E265C" w:rsidP="002E265C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1A5C20C2" w14:textId="77777777" w:rsidR="002E265C" w:rsidRPr="00343D85" w:rsidRDefault="002E265C" w:rsidP="002E265C">
            <w:pPr>
              <w:pStyle w:val="PargrafodaLista"/>
              <w:numPr>
                <w:ilvl w:val="1"/>
                <w:numId w:val="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70057B6C" w14:textId="52B239B1" w:rsidR="001778FC" w:rsidRPr="00343D85" w:rsidRDefault="000D450A" w:rsidP="002E265C">
            <w:pPr>
              <w:pStyle w:val="PargrafodaLista"/>
              <w:numPr>
                <w:ilvl w:val="1"/>
                <w:numId w:val="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Preencheu o CATMAT/CATSER válido?</w:t>
            </w:r>
            <w:r w:rsidR="006B00DA" w:rsidRPr="00343D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A21D38" w14:textId="77777777" w:rsidR="003548A3" w:rsidRPr="00343D85" w:rsidRDefault="003548A3" w:rsidP="003548A3">
            <w:pPr>
              <w:pStyle w:val="PargrafodaLista"/>
              <w:tabs>
                <w:tab w:val="left" w:pos="0"/>
              </w:tabs>
              <w:ind w:left="933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7777C3" w14:textId="12F1EC3A" w:rsidR="000D450A" w:rsidRPr="00343D85" w:rsidRDefault="002E265C" w:rsidP="002E265C">
            <w:pPr>
              <w:tabs>
                <w:tab w:val="left" w:pos="0"/>
              </w:tabs>
              <w:ind w:left="78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   </w:t>
            </w:r>
            <w:r w:rsidR="001778FC" w:rsidRPr="00343D85">
              <w:rPr>
                <w:rFonts w:ascii="Arial" w:eastAsia="Arial" w:hAnsi="Arial" w:cs="Arial"/>
                <w:b/>
                <w:sz w:val="20"/>
                <w:szCs w:val="20"/>
              </w:rPr>
              <w:t>OBS:</w:t>
            </w:r>
            <w:r w:rsidR="005D05C8" w:rsidRPr="00343D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644C0" w:rsidRPr="00343D85">
              <w:rPr>
                <w:rFonts w:ascii="Arial" w:eastAsia="Arial" w:hAnsi="Arial" w:cs="Arial"/>
                <w:sz w:val="20"/>
                <w:szCs w:val="20"/>
              </w:rPr>
              <w:t xml:space="preserve">Checar </w:t>
            </w:r>
            <w:r w:rsidR="005D05C8" w:rsidRPr="00343D85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="005644C0" w:rsidRPr="00343D85">
              <w:rPr>
                <w:rFonts w:ascii="Arial" w:eastAsia="Arial" w:hAnsi="Arial" w:cs="Arial"/>
                <w:sz w:val="20"/>
                <w:szCs w:val="20"/>
              </w:rPr>
              <w:t>validade dele no</w:t>
            </w:r>
            <w:r w:rsidR="006B00DA" w:rsidRPr="00343D8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6B00DA"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catálogo</w:t>
              </w:r>
              <w:r w:rsidR="005D05C8"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 (clique</w:t>
              </w:r>
              <w:r w:rsidR="005644C0"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 xml:space="preserve"> aqui)</w:t>
              </w:r>
              <w:r w:rsidR="006B00DA"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.</w:t>
              </w:r>
            </w:hyperlink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326128322"/>
            <w:placeholder>
              <w:docPart w:val="731284480FDD406C8F99AE61A6D722FB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3A4656" w14:textId="195DE391" w:rsidR="000D450A" w:rsidRPr="00920906" w:rsidRDefault="00540369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2A8E" w14:textId="77777777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4988E766" w14:textId="77777777" w:rsidTr="00343D85">
        <w:trPr>
          <w:hidden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57348" w14:textId="77777777" w:rsidR="002E265C" w:rsidRPr="00343D85" w:rsidRDefault="002E265C" w:rsidP="002E265C">
            <w:pPr>
              <w:pStyle w:val="PargrafodaLista"/>
              <w:numPr>
                <w:ilvl w:val="0"/>
                <w:numId w:val="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4142B0B4" w14:textId="77777777" w:rsidR="002E265C" w:rsidRPr="00343D85" w:rsidRDefault="002E265C" w:rsidP="002E265C">
            <w:pPr>
              <w:pStyle w:val="PargrafodaLista"/>
              <w:numPr>
                <w:ilvl w:val="0"/>
                <w:numId w:val="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298D92BB" w14:textId="77777777" w:rsidR="002E265C" w:rsidRPr="00343D85" w:rsidRDefault="002E265C" w:rsidP="002E265C">
            <w:pPr>
              <w:pStyle w:val="PargrafodaLista"/>
              <w:numPr>
                <w:ilvl w:val="1"/>
                <w:numId w:val="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5F33FC20" w14:textId="3681B871" w:rsidR="000D450A" w:rsidRPr="00343D85" w:rsidRDefault="000D450A" w:rsidP="004676B3">
            <w:pPr>
              <w:numPr>
                <w:ilvl w:val="1"/>
                <w:numId w:val="4"/>
              </w:numPr>
              <w:tabs>
                <w:tab w:val="left" w:pos="0"/>
              </w:tabs>
              <w:ind w:left="922" w:hanging="70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Preencheu </w:t>
            </w:r>
            <w:r w:rsidR="006B00DA" w:rsidRPr="00343D85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justificativa 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 xml:space="preserve">da solicitação” 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fundamentada 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os quantitativos (bens/serviços) requisitados, tais como demonstrativo de consumo dos exercícios anteriores, relatórios do almoxarifado e/ou outros dados objetivos que demonstrem o dimensionamento adequado da aquisição/contratação?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40474267"/>
            <w:placeholder>
              <w:docPart w:val="D039C86D920042DFA5D910C10ABF770E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5C4997" w14:textId="6EFA4EA7" w:rsidR="000D450A" w:rsidRPr="00920906" w:rsidRDefault="00540369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2143" w14:textId="77777777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4CB133CC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B2A3" w14:textId="5335A89C" w:rsidR="000D450A" w:rsidRPr="00343D85" w:rsidRDefault="004676B3" w:rsidP="004676B3">
            <w:pPr>
              <w:numPr>
                <w:ilvl w:val="1"/>
                <w:numId w:val="4"/>
              </w:numPr>
              <w:ind w:left="71" w:firstLine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 xml:space="preserve">Preencheu a identificação do </w:t>
            </w:r>
            <w:r w:rsidR="006B00DA" w:rsidRPr="00343D85">
              <w:rPr>
                <w:rFonts w:ascii="Arial" w:eastAsia="Arial" w:hAnsi="Arial" w:cs="Arial"/>
                <w:sz w:val="20"/>
                <w:szCs w:val="20"/>
              </w:rPr>
              <w:t xml:space="preserve">servidor 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>solicitante</w:t>
            </w:r>
            <w:r w:rsidR="0019416F" w:rsidRPr="00343D85">
              <w:rPr>
                <w:rFonts w:ascii="Arial" w:eastAsia="Arial" w:hAnsi="Arial" w:cs="Arial"/>
                <w:sz w:val="20"/>
                <w:szCs w:val="20"/>
              </w:rPr>
              <w:t xml:space="preserve"> e o seu CPF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701524104"/>
            <w:placeholder>
              <w:docPart w:val="324A8DA9290049FDBAC95B504BD725F0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BFC8AA" w14:textId="5BC0AF07" w:rsidR="000D450A" w:rsidRPr="00920906" w:rsidRDefault="00540369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1D77" w14:textId="11B994C6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4C025F5C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D0395" w14:textId="62C74276" w:rsidR="00D922B6" w:rsidRPr="00343D85" w:rsidRDefault="004676B3" w:rsidP="002E265C">
            <w:pPr>
              <w:numPr>
                <w:ilvl w:val="1"/>
                <w:numId w:val="4"/>
              </w:numPr>
              <w:tabs>
                <w:tab w:val="left" w:pos="0"/>
              </w:tabs>
              <w:ind w:left="0" w:firstLine="21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>Preench</w:t>
            </w:r>
            <w:r w:rsidR="003A6D6F" w:rsidRPr="00343D85">
              <w:rPr>
                <w:rFonts w:ascii="Arial" w:eastAsia="Arial" w:hAnsi="Arial" w:cs="Arial"/>
                <w:sz w:val="20"/>
                <w:szCs w:val="20"/>
              </w:rPr>
              <w:t xml:space="preserve">eu a 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="003A6D6F" w:rsidRPr="00343D85">
              <w:rPr>
                <w:rFonts w:ascii="Arial" w:eastAsia="Arial" w:hAnsi="Arial" w:cs="Arial"/>
                <w:sz w:val="20"/>
                <w:szCs w:val="20"/>
              </w:rPr>
              <w:t>identificação dos fiscais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>”</w:t>
            </w:r>
            <w:r w:rsidR="003A6D6F" w:rsidRPr="00343D85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>mínimo de 2 servidores</w:t>
            </w:r>
            <w:r w:rsidR="003A6D6F" w:rsidRPr="00343D85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81800367"/>
            <w:placeholder>
              <w:docPart w:val="F83ABE00DCC548A8860D6CE86C5BAEFA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F493E" w14:textId="44B43011" w:rsidR="000D450A" w:rsidRPr="00920906" w:rsidRDefault="00540369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8866" w14:textId="77777777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70610D44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13001" w14:textId="0A0877F7" w:rsidR="000D450A" w:rsidRPr="00343D85" w:rsidRDefault="000D450A" w:rsidP="004676B3">
            <w:pPr>
              <w:numPr>
                <w:ilvl w:val="1"/>
                <w:numId w:val="4"/>
              </w:numPr>
              <w:ind w:left="922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Preencheu a 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>“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despesa estimada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>”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no valor que será a aquisição</w:t>
            </w:r>
            <w:r w:rsidR="003A6D6F" w:rsidRPr="00343D85">
              <w:rPr>
                <w:rFonts w:ascii="Arial" w:eastAsia="Arial" w:hAnsi="Arial" w:cs="Arial"/>
                <w:sz w:val="20"/>
                <w:szCs w:val="20"/>
              </w:rPr>
              <w:t>/contratação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590916746"/>
            <w:placeholder>
              <w:docPart w:val="E92FFED0E98B41158DA275D46DFED70D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6B5933" w14:textId="5F85AACD" w:rsidR="000D450A" w:rsidRPr="00920906" w:rsidRDefault="00540369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D445" w14:textId="77777777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450A" w:rsidRPr="00343D85" w14:paraId="08E337CD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6DE5E" w14:textId="5D1B92B5" w:rsidR="006E464D" w:rsidRPr="00343D85" w:rsidRDefault="006B00DA" w:rsidP="004676B3">
            <w:pPr>
              <w:numPr>
                <w:ilvl w:val="1"/>
                <w:numId w:val="4"/>
              </w:numPr>
              <w:ind w:left="922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O formulário foi assinado pelos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 xml:space="preserve"> fiscais e 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pelo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 xml:space="preserve"> chefe imediato</w:t>
            </w:r>
            <w:r w:rsidR="009B0321" w:rsidRPr="00343D85">
              <w:rPr>
                <w:rFonts w:ascii="Arial" w:eastAsia="Arial" w:hAnsi="Arial" w:cs="Arial"/>
                <w:sz w:val="20"/>
                <w:szCs w:val="20"/>
              </w:rPr>
              <w:t xml:space="preserve"> do solicitante</w:t>
            </w:r>
            <w:r w:rsidR="000D450A" w:rsidRPr="00343D85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04138589"/>
            <w:placeholder>
              <w:docPart w:val="3BA3B2F4A21B481997765B7AF59921E3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CD8EF1" w14:textId="511E1EF3" w:rsidR="000D450A" w:rsidRPr="00920906" w:rsidRDefault="00540369" w:rsidP="00F85863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A8BE" w14:textId="77777777" w:rsidR="000D450A" w:rsidRPr="00343D85" w:rsidRDefault="000D450A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76B3" w:rsidRPr="00343D85" w14:paraId="5BCB3ADE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72C7A5" w14:textId="5913A5FB" w:rsidR="004676B3" w:rsidRPr="00343D85" w:rsidRDefault="004676B3" w:rsidP="004676B3">
            <w:pPr>
              <w:pStyle w:val="PargrafodaLista"/>
              <w:numPr>
                <w:ilvl w:val="0"/>
                <w:numId w:val="4"/>
              </w:numPr>
              <w:tabs>
                <w:tab w:val="left" w:pos="0"/>
              </w:tabs>
              <w:ind w:left="496" w:hanging="49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Anexou o Documento de Formalização de Demanda 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aprovado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pela Diretoria de Planejamento e Gestão (art. 12, VII, e art. 72, I, da </w:t>
            </w:r>
            <w:hyperlink r:id="rId13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6561B8B7" w14:textId="77777777" w:rsidR="004676B3" w:rsidRPr="00343D85" w:rsidRDefault="004676B3" w:rsidP="004676B3">
            <w:pPr>
              <w:tabs>
                <w:tab w:val="left" w:pos="0"/>
              </w:tabs>
              <w:ind w:left="354" w:hanging="35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0F83206" w14:textId="73D22B7C" w:rsidR="004676B3" w:rsidRPr="00343D85" w:rsidRDefault="004676B3" w:rsidP="004676B3">
            <w:p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Pr="00343D85">
              <w:rPr>
                <w:rFonts w:ascii="Arial" w:eastAsia="Arial" w:hAnsi="Arial" w:cs="Arial"/>
                <w:bCs/>
                <w:sz w:val="20"/>
                <w:szCs w:val="20"/>
              </w:rPr>
              <w:t xml:space="preserve">Está disponível no menu “Compras” &gt;&gt; “Guias” do </w:t>
            </w:r>
            <w:hyperlink r:id="rId14" w:history="1">
              <w:r w:rsidRPr="00343D85">
                <w:rPr>
                  <w:rStyle w:val="Hyperlink"/>
                  <w:rFonts w:ascii="Arial" w:eastAsia="Arial" w:hAnsi="Arial" w:cs="Arial"/>
                  <w:bCs/>
                  <w:color w:val="auto"/>
                  <w:sz w:val="20"/>
                  <w:szCs w:val="20"/>
                </w:rPr>
                <w:t>site da CLOG</w:t>
              </w:r>
            </w:hyperlink>
            <w:r w:rsidRPr="00343D85">
              <w:rPr>
                <w:rFonts w:ascii="Arial" w:eastAsia="Arial" w:hAnsi="Arial" w:cs="Arial"/>
                <w:bCs/>
                <w:sz w:val="20"/>
                <w:szCs w:val="20"/>
              </w:rPr>
              <w:t>, o   Guia sobre como preencher o Documento de Formalização de Demanda.</w:t>
            </w:r>
          </w:p>
          <w:p w14:paraId="7CA3FF72" w14:textId="77777777" w:rsidR="004676B3" w:rsidRPr="00343D85" w:rsidRDefault="004676B3" w:rsidP="004676B3">
            <w:pPr>
              <w:tabs>
                <w:tab w:val="left" w:pos="0"/>
              </w:tabs>
              <w:ind w:left="354" w:hanging="354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B95BE8B" w14:textId="3A8BAE94" w:rsidR="004676B3" w:rsidRPr="00343D85" w:rsidRDefault="004676B3" w:rsidP="004676B3">
            <w:p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: Não se aplica a aquisições até R$ 12.545,11 (</w:t>
            </w:r>
            <w:hyperlink r:id="rId15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) e as com base no art. 75, incisos VI, VII e VIII, da </w:t>
            </w:r>
            <w:hyperlink r:id="rId16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343D8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/21,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conforme art. 7º, III e IV do </w:t>
            </w:r>
            <w:hyperlink r:id="rId17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10.947/22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14249898"/>
            <w:placeholder>
              <w:docPart w:val="E64C1D91728D4A52845AC189F43754E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  <w:p w14:paraId="7ABBC065" w14:textId="1BB5287A" w:rsidR="004676B3" w:rsidRPr="00920906" w:rsidRDefault="004676B3" w:rsidP="004676B3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D0E419" w14:textId="77777777" w:rsidR="004676B3" w:rsidRPr="00343D85" w:rsidRDefault="004676B3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76B3" w:rsidRPr="00343D85" w14:paraId="403C15D5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C93CD" w14:textId="0574B11C" w:rsidR="004676B3" w:rsidRDefault="004676B3" w:rsidP="00343D85">
            <w:pPr>
              <w:pStyle w:val="PargrafodaLista"/>
              <w:numPr>
                <w:ilvl w:val="0"/>
                <w:numId w:val="4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Anexou o certificado que o objeto da contratação está contemplado no Plano de Contratações Anual - PCA (art. 12, VII, e art. 72, I, da </w:t>
            </w:r>
            <w:hyperlink r:id="rId18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68BB265B" w14:textId="77777777" w:rsidR="00F3532E" w:rsidRPr="00343D85" w:rsidRDefault="00F3532E" w:rsidP="00F3532E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EA1B05" w14:textId="77777777" w:rsidR="004676B3" w:rsidRPr="00343D85" w:rsidRDefault="004676B3" w:rsidP="004676B3">
            <w:pPr>
              <w:tabs>
                <w:tab w:val="left" w:pos="0"/>
              </w:tabs>
              <w:ind w:left="57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: Para consultar o PCA, acesse este </w:t>
            </w:r>
            <w:hyperlink r:id="rId19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link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>. Em seguida, localize a contratação correspondente e insira uma captura de tela no processo. O número da contratação tem o seguinte formato: 153015-XXX/202X.</w:t>
            </w:r>
          </w:p>
          <w:p w14:paraId="51C2294A" w14:textId="77777777" w:rsidR="004676B3" w:rsidRPr="00343D85" w:rsidRDefault="004676B3" w:rsidP="004676B3">
            <w:pPr>
              <w:tabs>
                <w:tab w:val="left" w:pos="0"/>
              </w:tabs>
              <w:ind w:left="576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B1B9C07" w14:textId="7B89CD1E" w:rsidR="004676B3" w:rsidRPr="00343D85" w:rsidRDefault="004676B3" w:rsidP="004676B3">
            <w:pPr>
              <w:tabs>
                <w:tab w:val="left" w:pos="0"/>
              </w:tabs>
              <w:ind w:left="57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: Não se aplica a aquisições até R$ 12.545,11 (</w:t>
            </w:r>
            <w:hyperlink r:id="rId20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) e as com base no art. 75, incisos VI, VII e VIII, da </w:t>
            </w:r>
            <w:hyperlink r:id="rId21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343D8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/21,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conforme art. 7º, III e IV do </w:t>
            </w:r>
            <w:hyperlink r:id="rId22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10.947/22</w:t>
              </w:r>
            </w:hyperlink>
            <w:r w:rsidR="00343D8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502696675"/>
            <w:placeholder>
              <w:docPart w:val="EA5CC9CAA0254F7B8ACDACD65311583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3D8E43" w14:textId="5A5FE22C" w:rsidR="004676B3" w:rsidRPr="00920906" w:rsidRDefault="004676B3" w:rsidP="004676B3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7263" w14:textId="77777777" w:rsidR="004676B3" w:rsidRPr="00343D85" w:rsidRDefault="004676B3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6955" w:rsidRPr="00343D85" w14:paraId="5A9B17FE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7B8F63" w14:textId="77777777" w:rsidR="00A26955" w:rsidRPr="00343D85" w:rsidRDefault="00A26955" w:rsidP="00A26955">
            <w:pPr>
              <w:pStyle w:val="PargrafodaLista"/>
              <w:numPr>
                <w:ilvl w:val="0"/>
                <w:numId w:val="4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Elaborou planilha de preços com identificação do servidor responsável, seguindo as normas da </w:t>
            </w:r>
            <w:hyperlink r:id="rId23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65/2021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  <w:p w14:paraId="2BF34B3B" w14:textId="17BED2D3" w:rsidR="00A26955" w:rsidRPr="00343D85" w:rsidRDefault="00A26955" w:rsidP="00A26955">
            <w:pPr>
              <w:pStyle w:val="PargrafodaLista"/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7B86FD" w14:textId="52B33465" w:rsidR="00B76A8A" w:rsidRPr="00343D85" w:rsidRDefault="00B76A8A" w:rsidP="00DA7CEA">
            <w:pPr>
              <w:pStyle w:val="PargrafodaLista"/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: Quando as estimativas de preços forem obtidas nos sistemas oficiais do governo (painel de preço ou pesquisa de preços, por exemplo</w:t>
            </w:r>
            <w:r w:rsidR="00F3532E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  <w:r w:rsidR="00044CC1" w:rsidRPr="00343D85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 NÃO é necessário elaborar a planilha de preços.</w:t>
            </w:r>
          </w:p>
          <w:p w14:paraId="1A3916A5" w14:textId="77777777" w:rsidR="00B76A8A" w:rsidRPr="00343D85" w:rsidRDefault="00B76A8A" w:rsidP="00DA7CEA">
            <w:pPr>
              <w:pStyle w:val="PargrafodaLista"/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6E79E" w14:textId="124243F7" w:rsidR="00A26955" w:rsidRPr="00343D85" w:rsidRDefault="00A26955" w:rsidP="00DA7CEA">
            <w:pPr>
              <w:pStyle w:val="PargrafodaLista"/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="00B76A8A"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2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343D85">
              <w:rPr>
                <w:rFonts w:ascii="Arial" w:hAnsi="Arial" w:cs="Arial"/>
              </w:rPr>
              <w:t xml:space="preserve"> </w:t>
            </w:r>
            <w:r w:rsidRPr="00343D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 caso de obras e serviços de engenharia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, o orçamento de referência deverá observar os critérios previstos no art. 23, §2º da </w:t>
            </w:r>
            <w:hyperlink r:id="rId24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343D8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e no </w:t>
            </w:r>
            <w:hyperlink r:id="rId25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7.983/13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hyperlink r:id="rId26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SEGES 91/22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3AD82D54" w14:textId="77777777" w:rsidR="00A26955" w:rsidRPr="00343D85" w:rsidRDefault="00A26955" w:rsidP="00DA7CEA">
            <w:pPr>
              <w:pStyle w:val="PargrafodaLista"/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E21BD9" w14:textId="1A8CC749" w:rsidR="00A26955" w:rsidRPr="00343D85" w:rsidRDefault="00A26955" w:rsidP="00DA7CEA">
            <w:pPr>
              <w:pStyle w:val="PargrafodaLista"/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="00B76A8A"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3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: Deve-se usar o modelo disponibilizado no </w:t>
            </w:r>
            <w:hyperlink r:id="rId27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852FF85" w14:textId="77777777" w:rsidR="00A26955" w:rsidRPr="00343D85" w:rsidRDefault="00A26955" w:rsidP="00DA7CEA">
            <w:pPr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06FB11" w14:textId="2CAC13C9" w:rsidR="00A26955" w:rsidRPr="00343D85" w:rsidRDefault="00A26955" w:rsidP="00DA7CEA">
            <w:pPr>
              <w:pStyle w:val="PargrafodaLista"/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="00B76A8A" w:rsidRPr="00343D85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4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Pr="00343D85">
              <w:rPr>
                <w:rFonts w:ascii="Arial" w:eastAsia="Arial" w:hAnsi="Arial" w:cs="Arial"/>
                <w:bCs/>
                <w:sz w:val="20"/>
                <w:szCs w:val="20"/>
              </w:rPr>
              <w:t xml:space="preserve">Está disponível no menu “Compras” &gt;&gt; “Guias” do </w:t>
            </w:r>
            <w:hyperlink r:id="rId28" w:history="1">
              <w:r w:rsidRPr="00343D85">
                <w:rPr>
                  <w:rStyle w:val="Hyperlink"/>
                  <w:rFonts w:ascii="Arial" w:eastAsia="Arial" w:hAnsi="Arial" w:cs="Arial"/>
                  <w:bCs/>
                  <w:color w:val="auto"/>
                  <w:sz w:val="20"/>
                  <w:szCs w:val="20"/>
                </w:rPr>
                <w:t>site da CLOG</w:t>
              </w:r>
            </w:hyperlink>
            <w:r w:rsidRPr="00343D85">
              <w:rPr>
                <w:rFonts w:ascii="Arial" w:eastAsia="Arial" w:hAnsi="Arial" w:cs="Arial"/>
                <w:bCs/>
                <w:sz w:val="20"/>
                <w:szCs w:val="20"/>
              </w:rPr>
              <w:t>, o Guia sobre como realizar uma Pesquisa de Preços, que contém informações sobre como preencher a Planilha de Apuração de Preços.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57676580"/>
            <w:placeholder>
              <w:docPart w:val="C8E860A1CB274186B8E92570CAA122E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  <w:vAlign w:val="center"/>
              </w:tcPr>
              <w:p w14:paraId="10DA9F22" w14:textId="5DC09845" w:rsidR="00A26955" w:rsidRPr="00920906" w:rsidRDefault="00A26955" w:rsidP="00A26955">
                <w:pPr>
                  <w:ind w:hanging="2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179AD1" w14:textId="77777777" w:rsidR="00A26955" w:rsidRPr="00343D85" w:rsidRDefault="00A2695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6955" w:rsidRPr="00343D85" w14:paraId="5924F746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0B04C" w14:textId="05CDD586" w:rsidR="00A26955" w:rsidRPr="00343D85" w:rsidRDefault="00A26955" w:rsidP="00343D85">
            <w:pPr>
              <w:pStyle w:val="PargrafodaLista"/>
              <w:numPr>
                <w:ilvl w:val="1"/>
                <w:numId w:val="19"/>
              </w:numPr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Os valores lançados na planilha correspondem àqueles constantes nos orçamentos?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880514946"/>
            <w:placeholder>
              <w:docPart w:val="43DEB4D3D68742188FB062895A6576B0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4853A9" w14:textId="576E7CF6" w:rsidR="00A26955" w:rsidRPr="00920906" w:rsidRDefault="00A26955" w:rsidP="00A26955">
                <w:pPr>
                  <w:ind w:hanging="2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6492" w14:textId="77777777" w:rsidR="00A26955" w:rsidRPr="00343D85" w:rsidRDefault="00A2695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6955" w:rsidRPr="00343D85" w14:paraId="47560D07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EB9FA" w14:textId="06627B55" w:rsidR="00A26955" w:rsidRPr="005B569E" w:rsidRDefault="00A26955" w:rsidP="001779B3">
            <w:pPr>
              <w:pStyle w:val="PargrafodaLista"/>
              <w:numPr>
                <w:ilvl w:val="1"/>
                <w:numId w:val="19"/>
              </w:numPr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Os itens constantes dos orçamentos atendem à descrição detalhada informada no </w:t>
            </w:r>
            <w:r w:rsidR="001779B3" w:rsidRPr="005B569E">
              <w:rPr>
                <w:rFonts w:ascii="Arial" w:eastAsia="Arial" w:hAnsi="Arial" w:cs="Arial"/>
                <w:sz w:val="20"/>
                <w:szCs w:val="20"/>
              </w:rPr>
              <w:t>Termo de Referência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459311619"/>
            <w:placeholder>
              <w:docPart w:val="E641840C2C6D4270BFD001FAF389546F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041576E" w14:textId="456B394F" w:rsidR="00A26955" w:rsidRPr="00920906" w:rsidRDefault="00A26955" w:rsidP="00A26955">
                <w:pPr>
                  <w:ind w:hanging="2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E5DD" w14:textId="77777777" w:rsidR="00A26955" w:rsidRPr="00343D85" w:rsidRDefault="00A2695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6955" w:rsidRPr="00343D85" w14:paraId="06BC1EDF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C4674" w14:textId="4133AA7A" w:rsidR="00A26955" w:rsidRPr="005B569E" w:rsidRDefault="00A26955" w:rsidP="00343D85">
            <w:pPr>
              <w:pStyle w:val="PargrafodaLista"/>
              <w:numPr>
                <w:ilvl w:val="1"/>
                <w:numId w:val="19"/>
              </w:numPr>
              <w:tabs>
                <w:tab w:val="left" w:pos="0"/>
              </w:tabs>
              <w:ind w:left="638" w:hanging="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Os itens constantes nos orçamentos são compatíveis/semelhantes entre si, de tal forma que todos atendem a mesma aplicação?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059693993"/>
            <w:placeholder>
              <w:docPart w:val="28E6087BB21845159CAE05F1EFF0EB09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44785B7" w14:textId="4E457AEF" w:rsidR="00A26955" w:rsidRPr="00920906" w:rsidRDefault="00A26955" w:rsidP="00A26955">
                <w:pPr>
                  <w:ind w:hanging="2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9273" w14:textId="77777777" w:rsidR="00A26955" w:rsidRPr="00343D85" w:rsidRDefault="00A2695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54C" w:rsidRPr="00343D85" w14:paraId="375CA369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55C0EE" w14:textId="77777777" w:rsidR="00BD154C" w:rsidRPr="00860E31" w:rsidRDefault="00BD154C" w:rsidP="00BD154C">
            <w:pPr>
              <w:pStyle w:val="Ttulo1"/>
              <w:rPr>
                <w:rStyle w:val="Hyperlink"/>
                <w:rFonts w:eastAsia="Ecofont_Spranq_eco_Sans"/>
                <w:color w:val="auto"/>
                <w:sz w:val="20"/>
                <w:szCs w:val="20"/>
              </w:rPr>
            </w:pPr>
            <w:r w:rsidRPr="00860E31">
              <w:rPr>
                <w:sz w:val="20"/>
                <w:szCs w:val="20"/>
              </w:rPr>
              <w:t xml:space="preserve">Preencheu e inseriu no processo a Nota Técnica sobre a Pesquisa de Preços (art. 3 da </w:t>
            </w:r>
            <w:hyperlink r:id="rId29" w:history="1">
              <w:r w:rsidRPr="00860E31">
                <w:rPr>
                  <w:rStyle w:val="Hyperlink"/>
                  <w:color w:val="auto"/>
                  <w:sz w:val="20"/>
                  <w:szCs w:val="20"/>
                </w:rPr>
                <w:t>IN nº 65/2021</w:t>
              </w:r>
            </w:hyperlink>
            <w:r w:rsidRPr="00860E31">
              <w:rPr>
                <w:rStyle w:val="Hyperlink"/>
                <w:color w:val="auto"/>
                <w:sz w:val="20"/>
                <w:szCs w:val="20"/>
              </w:rPr>
              <w:t>)</w:t>
            </w:r>
            <w:r w:rsidRPr="00F3532E">
              <w:rPr>
                <w:rStyle w:val="Hyperlink"/>
                <w:color w:val="auto"/>
                <w:sz w:val="20"/>
                <w:szCs w:val="20"/>
                <w:u w:val="none"/>
              </w:rPr>
              <w:t>?</w:t>
            </w:r>
          </w:p>
          <w:p w14:paraId="0CD75ED4" w14:textId="77777777" w:rsidR="00BD154C" w:rsidRPr="00860E31" w:rsidRDefault="00BD154C" w:rsidP="00BD154C">
            <w:pPr>
              <w:pStyle w:val="PargrafodaLista"/>
              <w:tabs>
                <w:tab w:val="left" w:pos="0"/>
              </w:tabs>
              <w:ind w:left="0" w:hanging="2"/>
              <w:jc w:val="both"/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</w:pPr>
          </w:p>
          <w:p w14:paraId="3B91863D" w14:textId="4D395EFD" w:rsidR="00BD154C" w:rsidRPr="00860E31" w:rsidRDefault="00BD154C" w:rsidP="005B569E">
            <w:pPr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Style w:val="Hyperlink"/>
                <w:rFonts w:ascii="Arial" w:eastAsia="Arial" w:hAnsi="Arial" w:cs="Arial"/>
                <w:b/>
                <w:bCs/>
                <w:color w:val="auto"/>
                <w:sz w:val="20"/>
                <w:szCs w:val="20"/>
                <w:u w:val="none"/>
              </w:rPr>
              <w:t>OBS</w:t>
            </w:r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 xml:space="preserve">: </w:t>
            </w:r>
            <w:r w:rsid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N</w:t>
            </w:r>
            <w:r w:rsidR="005B569E" w:rsidRP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 xml:space="preserve">o </w:t>
            </w:r>
            <w:hyperlink r:id="rId30" w:history="1">
              <w:r w:rsidR="005B569E" w:rsidRPr="005B569E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site da CLOG</w:t>
              </w:r>
            </w:hyperlink>
            <w:r w:rsidR="005B569E" w:rsidRP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 xml:space="preserve"> está disponível </w:t>
            </w:r>
            <w:r w:rsid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um modelo</w:t>
            </w:r>
            <w:r w:rsidR="005B569E" w:rsidRP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 xml:space="preserve"> editável</w:t>
            </w:r>
            <w:r w:rsid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 xml:space="preserve"> da Nota Técnica</w:t>
            </w:r>
            <w:r w:rsidR="005B569E" w:rsidRP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.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712930515"/>
            <w:placeholder>
              <w:docPart w:val="190C34E65E3E45D0A3720259851A1B53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  <w:p w14:paraId="58D79871" w14:textId="4C1A537F" w:rsidR="00BD154C" w:rsidRPr="00920906" w:rsidRDefault="00BD154C" w:rsidP="00BD154C">
                <w:pPr>
                  <w:ind w:hanging="2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00F6D" w14:textId="77777777" w:rsidR="00BD154C" w:rsidRPr="00860E31" w:rsidRDefault="00BD154C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54C" w:rsidRPr="00343D85" w14:paraId="2597D4DA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B87B2" w14:textId="77777777" w:rsidR="00BD154C" w:rsidRPr="00860E31" w:rsidRDefault="00BD154C" w:rsidP="00860E31">
            <w:pPr>
              <w:pStyle w:val="PargrafodaLista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8"/>
              </w:tabs>
              <w:ind w:left="638" w:firstLine="0"/>
              <w:jc w:val="both"/>
              <w:textDirection w:val="btLr"/>
              <w:textAlignment w:val="top"/>
              <w:outlineLvl w:val="0"/>
              <w:rPr>
                <w:rFonts w:ascii="Arial" w:eastAsia="Ecofont_Spranq_eco_Sans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Há, no mínimo, 3 orçamentos? </w:t>
            </w:r>
          </w:p>
          <w:p w14:paraId="1DE1A330" w14:textId="77777777" w:rsidR="00BD154C" w:rsidRPr="00860E31" w:rsidRDefault="00BD154C" w:rsidP="00BD154C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567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3E3503" w14:textId="45EB85E4" w:rsidR="00BD154C" w:rsidRPr="00860E31" w:rsidRDefault="00BD154C" w:rsidP="00860E31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2"/>
              </w:tabs>
              <w:ind w:left="567" w:hanging="213"/>
              <w:jc w:val="both"/>
              <w:rPr>
                <w:rFonts w:ascii="Arial" w:eastAsia="Ecofont_Spranq_eco_Sans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 w:rsidR="00860E31" w:rsidRPr="00860E3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Salienta-se que a pesquisa pode ser realizada das seguintes maneiras: </w:t>
            </w:r>
          </w:p>
          <w:p w14:paraId="1184A65C" w14:textId="77777777" w:rsidR="00BD154C" w:rsidRPr="00860E31" w:rsidRDefault="00BD154C" w:rsidP="00860E31">
            <w:pPr>
              <w:tabs>
                <w:tab w:val="left" w:pos="0"/>
                <w:tab w:val="left" w:pos="496"/>
              </w:tabs>
              <w:ind w:hanging="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EECB0D" w14:textId="082EB498" w:rsidR="00BD154C" w:rsidRPr="00860E31" w:rsidRDefault="00860E31" w:rsidP="00860E31">
            <w:pPr>
              <w:tabs>
                <w:tab w:val="left" w:pos="496"/>
                <w:tab w:val="left" w:pos="780"/>
              </w:tabs>
              <w:ind w:left="851" w:hanging="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D154C" w:rsidRPr="00860E31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>- sistemas oficiais do governo (</w:t>
            </w:r>
            <w:hyperlink r:id="rId31" w:history="1">
              <w:r w:rsidR="00BD154C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painel de preços</w:t>
              </w:r>
            </w:hyperlink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  ou </w:t>
            </w:r>
            <w:hyperlink r:id="rId32" w:history="1">
              <w:r w:rsidR="00BD154C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banco de preços em saúde</w:t>
              </w:r>
            </w:hyperlink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, ou </w:t>
            </w:r>
            <w:hyperlink r:id="rId33" w:history="1">
              <w:r w:rsidR="00BD154C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ferramenta da Pesquisa de Preços do compras.gov.</w:t>
              </w:r>
            </w:hyperlink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) até 1 ano; </w:t>
            </w:r>
          </w:p>
          <w:p w14:paraId="6BF06AF7" w14:textId="3A00A5F5" w:rsidR="00BD154C" w:rsidRPr="00860E31" w:rsidRDefault="00860E31" w:rsidP="00860E31">
            <w:pPr>
              <w:tabs>
                <w:tab w:val="left" w:pos="496"/>
                <w:tab w:val="left" w:pos="780"/>
              </w:tabs>
              <w:ind w:left="851" w:hanging="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D154C" w:rsidRPr="00860E31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hyperlink r:id="rId34" w:history="1">
              <w:r w:rsidR="00BD154C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contratações de outros órgãos</w:t>
              </w:r>
            </w:hyperlink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 até 1 ano;</w:t>
            </w:r>
          </w:p>
          <w:p w14:paraId="01447D3F" w14:textId="1001CC02" w:rsidR="00BD154C" w:rsidRPr="00860E31" w:rsidRDefault="00860E31" w:rsidP="00860E31">
            <w:pPr>
              <w:tabs>
                <w:tab w:val="left" w:pos="496"/>
                <w:tab w:val="left" w:pos="780"/>
              </w:tabs>
              <w:ind w:left="851" w:hanging="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D154C" w:rsidRPr="00860E31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gramStart"/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>mídia</w:t>
            </w:r>
            <w:proofErr w:type="gramEnd"/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 especializada, sítios eletrônicos especializados ou de domínio amplo, desde que contenha a data e hora de acesso até 6 meses;</w:t>
            </w:r>
          </w:p>
          <w:p w14:paraId="10673124" w14:textId="2FFC26FE" w:rsidR="00044CC1" w:rsidRPr="00860E31" w:rsidRDefault="00860E31" w:rsidP="00860E31">
            <w:pPr>
              <w:tabs>
                <w:tab w:val="left" w:pos="496"/>
                <w:tab w:val="left" w:pos="780"/>
              </w:tabs>
              <w:ind w:left="851" w:hanging="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D154C" w:rsidRPr="00860E31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gramStart"/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>pesquisa</w:t>
            </w:r>
            <w:proofErr w:type="gramEnd"/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 com os fornecedores até 6 meses</w:t>
            </w:r>
            <w:r w:rsidR="00044CC1" w:rsidRPr="00860E31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309674C9" w14:textId="7770B5F0" w:rsidR="00BD154C" w:rsidRPr="00860E31" w:rsidRDefault="00860E31" w:rsidP="00860E31">
            <w:pPr>
              <w:tabs>
                <w:tab w:val="left" w:pos="496"/>
                <w:tab w:val="left" w:pos="780"/>
              </w:tabs>
              <w:ind w:left="851" w:hanging="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D154C" w:rsidRPr="00860E31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- pesquisa na </w:t>
            </w:r>
            <w:hyperlink r:id="rId35" w:history="1">
              <w:r w:rsidR="00BD154C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base nacional de notas fiscais</w:t>
              </w:r>
            </w:hyperlink>
            <w:r w:rsidR="00BD154C" w:rsidRPr="00860E31">
              <w:rPr>
                <w:rFonts w:ascii="Arial" w:eastAsia="Arial" w:hAnsi="Arial" w:cs="Arial"/>
                <w:sz w:val="20"/>
                <w:szCs w:val="20"/>
              </w:rPr>
              <w:t xml:space="preserve"> até 1 ano</w:t>
            </w:r>
            <w:r w:rsidR="00044CC1" w:rsidRPr="00860E3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449861561"/>
            <w:placeholder>
              <w:docPart w:val="B5D9D8D83B67455A8641CABEBDCA710D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70B0FAD" w14:textId="6CD5AF19" w:rsidR="00BD154C" w:rsidRPr="00920906" w:rsidRDefault="00BD154C" w:rsidP="00BD154C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0C5C" w14:textId="77777777" w:rsidR="00BD154C" w:rsidRPr="00860E31" w:rsidRDefault="00BD154C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54C" w:rsidRPr="00343D85" w14:paraId="7F479DB8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0E301" w14:textId="74A5A8D1" w:rsidR="00BD154C" w:rsidRPr="00860E31" w:rsidRDefault="00BD154C" w:rsidP="00BD154C">
            <w:pPr>
              <w:pStyle w:val="Ttulo1"/>
              <w:numPr>
                <w:ilvl w:val="1"/>
                <w:numId w:val="20"/>
              </w:numPr>
              <w:ind w:left="922" w:hanging="568"/>
              <w:rPr>
                <w:b w:val="0"/>
                <w:bCs/>
                <w:sz w:val="20"/>
                <w:szCs w:val="20"/>
              </w:rPr>
            </w:pP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lastRenderedPageBreak/>
              <w:t xml:space="preserve">Foram </w:t>
            </w:r>
            <w:r w:rsidRPr="00860E31">
              <w:rPr>
                <w:b w:val="0"/>
                <w:bCs/>
                <w:sz w:val="20"/>
                <w:szCs w:val="20"/>
              </w:rPr>
              <w:t xml:space="preserve">priorizados os parâmetros 1 e 2 do </w:t>
            </w:r>
            <w:r w:rsidRPr="00960B71">
              <w:rPr>
                <w:b w:val="0"/>
                <w:bCs/>
                <w:sz w:val="20"/>
                <w:szCs w:val="20"/>
              </w:rPr>
              <w:t xml:space="preserve">item </w:t>
            </w:r>
            <w:r w:rsidR="00860E31" w:rsidRPr="00960B71">
              <w:rPr>
                <w:b w:val="0"/>
                <w:bCs/>
                <w:sz w:val="20"/>
                <w:szCs w:val="20"/>
              </w:rPr>
              <w:t>7</w:t>
            </w:r>
            <w:r w:rsidRPr="00960B71">
              <w:rPr>
                <w:b w:val="0"/>
                <w:bCs/>
                <w:sz w:val="20"/>
                <w:szCs w:val="20"/>
              </w:rPr>
              <w:t>.1,</w:t>
            </w:r>
            <w:r w:rsidRPr="00860E31">
              <w:rPr>
                <w:b w:val="0"/>
                <w:bCs/>
                <w:sz w:val="20"/>
                <w:szCs w:val="20"/>
              </w:rPr>
              <w:t xml:space="preserve"> conforme exigência do art. 5, §1° da </w:t>
            </w:r>
            <w:hyperlink r:id="rId36" w:history="1">
              <w:r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Pr="00860E31">
              <w:rPr>
                <w:b w:val="0"/>
                <w:bCs/>
                <w:sz w:val="20"/>
                <w:szCs w:val="20"/>
              </w:rPr>
              <w:t xml:space="preserve">, ou há justificativa aprovada pela autoridade competente (art. 6º, § 1º da </w:t>
            </w:r>
            <w:hyperlink r:id="rId37" w:history="1">
              <w:r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Pr="00860E31">
              <w:rPr>
                <w:b w:val="0"/>
                <w:bCs/>
                <w:sz w:val="20"/>
                <w:szCs w:val="20"/>
              </w:rPr>
              <w:t>) para não usá-los?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1676952897"/>
            <w:placeholder>
              <w:docPart w:val="7915FD9268F84EFF98E710C6B3E993A7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A116094" w14:textId="5B86C4FB" w:rsidR="00BD154C" w:rsidRPr="00920906" w:rsidRDefault="00BD154C" w:rsidP="00BD154C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BE9E" w14:textId="77777777" w:rsidR="00BD154C" w:rsidRPr="00860E31" w:rsidRDefault="00BD154C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1FCC9140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B43AD" w14:textId="3ABEE644" w:rsidR="002B0515" w:rsidRDefault="002B0515" w:rsidP="002B0515">
            <w:pPr>
              <w:pStyle w:val="Ttulo1"/>
              <w:numPr>
                <w:ilvl w:val="1"/>
                <w:numId w:val="20"/>
              </w:numPr>
              <w:ind w:left="922" w:hanging="568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Se o preço foi obtido exclusivamente com base nos sistemas oficiais de governo (item 1 do </w:t>
            </w:r>
            <w:r w:rsidRPr="00960B7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item </w:t>
            </w:r>
            <w:r w:rsidR="00860E31" w:rsidRPr="00960B71">
              <w:rPr>
                <w:rFonts w:eastAsia="Ecofont_Spranq_eco_Sans"/>
                <w:b w:val="0"/>
                <w:bCs/>
                <w:sz w:val="20"/>
                <w:szCs w:val="20"/>
              </w:rPr>
              <w:t>7</w:t>
            </w:r>
            <w:r w:rsidRPr="00960B71">
              <w:rPr>
                <w:rFonts w:eastAsia="Ecofont_Spranq_eco_Sans"/>
                <w:b w:val="0"/>
                <w:bCs/>
                <w:sz w:val="20"/>
                <w:szCs w:val="20"/>
              </w:rPr>
              <w:t>.1)</w:t>
            </w: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 e a mediana não foi utilizada para estimar o valor, foi apresentada justificativa para a adoção de outro critério (art. 6º, §6º, da </w:t>
            </w:r>
            <w:hyperlink r:id="rId38" w:history="1">
              <w:r w:rsidR="00003637"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)?</w:t>
            </w:r>
          </w:p>
          <w:p w14:paraId="7D4B6159" w14:textId="77777777" w:rsidR="005850AA" w:rsidRDefault="005850AA" w:rsidP="005850AA"/>
          <w:p w14:paraId="377101A4" w14:textId="082598BD" w:rsidR="00593136" w:rsidRPr="00003637" w:rsidRDefault="005850AA" w:rsidP="00003637">
            <w:pPr>
              <w:ind w:left="92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3637">
              <w:rPr>
                <w:rFonts w:ascii="Arial" w:hAnsi="Arial" w:cs="Arial"/>
                <w:b/>
                <w:bCs/>
                <w:sz w:val="20"/>
                <w:szCs w:val="20"/>
              </w:rPr>
              <w:t>OBS:</w:t>
            </w:r>
            <w:r w:rsidR="00E736C8" w:rsidRPr="00003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3637" w:rsidRPr="00003637">
              <w:rPr>
                <w:rFonts w:ascii="Arial" w:hAnsi="Arial" w:cs="Arial"/>
                <w:bCs/>
                <w:sz w:val="20"/>
                <w:szCs w:val="20"/>
              </w:rPr>
              <w:t xml:space="preserve">De acordo com o art. 6º, §6º, da </w:t>
            </w:r>
            <w:hyperlink r:id="rId39" w:history="1">
              <w:r w:rsidR="00003637" w:rsidRPr="00003637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="00003637" w:rsidRPr="00003637">
              <w:rPr>
                <w:rFonts w:ascii="Arial" w:hAnsi="Arial" w:cs="Arial"/>
                <w:bCs/>
                <w:sz w:val="20"/>
                <w:szCs w:val="20"/>
              </w:rPr>
              <w:t>, o valor estimado não poderá ser superior à mediana do item nos sistemas consultados.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208960055"/>
            <w:placeholder>
              <w:docPart w:val="8E904D08AE98411898CEBB596DB3E1C9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558AF72" w14:textId="2885761A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F6B1A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60493238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E853E" w14:textId="1ACFF3FA" w:rsidR="002B0515" w:rsidRPr="00860E31" w:rsidRDefault="002B0515" w:rsidP="002B0515">
            <w:pPr>
              <w:pStyle w:val="Ttulo1"/>
              <w:numPr>
                <w:ilvl w:val="1"/>
                <w:numId w:val="20"/>
              </w:numPr>
              <w:ind w:left="922" w:hanging="568"/>
              <w:rPr>
                <w:b w:val="0"/>
                <w:bCs/>
                <w:sz w:val="20"/>
                <w:szCs w:val="20"/>
              </w:rPr>
            </w:pP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No caso de utilização da pesquisa direta com fornecedores (inciso IV do art. 5º da </w:t>
            </w:r>
            <w:hyperlink r:id="rId40" w:history="1">
              <w:r w:rsidRPr="00860E31">
                <w:rPr>
                  <w:rStyle w:val="Hyperlink"/>
                  <w:rFonts w:eastAsia="Ecofont_Spranq_eco_Sans"/>
                  <w:b w:val="0"/>
                  <w:bCs/>
                  <w:color w:val="auto"/>
                  <w:sz w:val="20"/>
                  <w:szCs w:val="20"/>
                </w:rPr>
                <w:t>IN Seges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):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907686189"/>
            <w:placeholder>
              <w:docPart w:val="FBBB964D0FA549BCB44E551EA730C0AA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B2A60AE" w14:textId="36CF8CDF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E627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E31" w:rsidRPr="00343D85" w14:paraId="5ADD7DD1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F9A52" w14:textId="28638B3F" w:rsidR="00860E31" w:rsidRPr="00860E31" w:rsidRDefault="00860E31" w:rsidP="00860E31">
            <w:pPr>
              <w:pStyle w:val="Ttulo1"/>
              <w:numPr>
                <w:ilvl w:val="2"/>
                <w:numId w:val="20"/>
              </w:numPr>
              <w:ind w:left="922" w:firstLine="0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Justificou-se a escolha desses fornecedores (inciso IV do art. 5º da </w:t>
            </w:r>
            <w:hyperlink r:id="rId41" w:history="1">
              <w:r w:rsidRPr="00860E31">
                <w:rPr>
                  <w:rStyle w:val="Hyperlink"/>
                  <w:rFonts w:eastAsia="Ecofont_Spranq_eco_Sans"/>
                  <w:b w:val="0"/>
                  <w:bCs/>
                  <w:color w:val="auto"/>
                  <w:sz w:val="20"/>
                  <w:szCs w:val="20"/>
                </w:rPr>
                <w:t>IN Seges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473681769"/>
            <w:placeholder>
              <w:docPart w:val="24530BBE8CE8464EA093262200D1586C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EDFF87B" w14:textId="2943D7A3" w:rsidR="00860E31" w:rsidRPr="00920906" w:rsidRDefault="00860E31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C6578" w14:textId="77777777" w:rsidR="00860E31" w:rsidRPr="00860E31" w:rsidRDefault="00860E31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E31" w:rsidRPr="00343D85" w14:paraId="43346371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47FC6" w14:textId="2BA5E9D6" w:rsidR="00860E31" w:rsidRPr="00860E31" w:rsidRDefault="00860E31" w:rsidP="00860E31">
            <w:pPr>
              <w:pStyle w:val="Ttulo1"/>
              <w:numPr>
                <w:ilvl w:val="2"/>
                <w:numId w:val="20"/>
              </w:numPr>
              <w:ind w:left="922" w:firstLine="0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Consta dos autos a relação de fornecedores que foram consultados e não enviaram propostas como resposta à solicitação feita </w:t>
            </w: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(§2º, inciso IV do art. 5º da </w:t>
            </w:r>
            <w:hyperlink r:id="rId42" w:history="1">
              <w:r w:rsidRPr="00860E31">
                <w:rPr>
                  <w:rStyle w:val="Hyperlink"/>
                  <w:rFonts w:eastAsia="Ecofont_Spranq_eco_Sans"/>
                  <w:b w:val="0"/>
                  <w:bCs/>
                  <w:color w:val="auto"/>
                  <w:sz w:val="20"/>
                  <w:szCs w:val="20"/>
                </w:rPr>
                <w:t>IN Seges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</w:t>
            </w:r>
            <w:r w:rsidRPr="00860E31">
              <w:rPr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804970898"/>
            <w:placeholder>
              <w:docPart w:val="5B0AE017AB184974AB23AD7C8C6461E5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436ADA5" w14:textId="0AFDE51A" w:rsidR="00860E31" w:rsidRPr="00920906" w:rsidRDefault="00860E31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36D5" w14:textId="77777777" w:rsidR="00860E31" w:rsidRPr="00860E31" w:rsidRDefault="00860E31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E31" w:rsidRPr="00343D85" w14:paraId="7D099FC4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75D85" w14:textId="53D3271F" w:rsidR="00860E31" w:rsidRPr="00860E31" w:rsidRDefault="00860E31" w:rsidP="00860E31">
            <w:pPr>
              <w:pStyle w:val="Ttulo1"/>
              <w:numPr>
                <w:ilvl w:val="2"/>
                <w:numId w:val="20"/>
              </w:numPr>
              <w:ind w:left="922" w:firstLine="0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Certificou-se que o prazo de resposta concedido ao fornecedores para responder ao pedido formal de proposta foi compatível com a complexidade do objeto da licitação </w:t>
            </w: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(§2º , inciso I do art. 5º da </w:t>
            </w:r>
            <w:hyperlink r:id="rId43" w:history="1">
              <w:r w:rsidRPr="00860E31">
                <w:rPr>
                  <w:rStyle w:val="Hyperlink"/>
                  <w:rFonts w:eastAsia="Ecofont_Spranq_eco_Sans"/>
                  <w:b w:val="0"/>
                  <w:bCs/>
                  <w:color w:val="auto"/>
                  <w:sz w:val="20"/>
                  <w:szCs w:val="20"/>
                </w:rPr>
                <w:t>IN Seges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</w:t>
            </w:r>
            <w:r w:rsidRPr="00860E31">
              <w:rPr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1268841989"/>
            <w:placeholder>
              <w:docPart w:val="CF49D24743BC4793BBAC626E9F5BFAB3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EFBB892" w14:textId="2A108E7C" w:rsidR="00860E31" w:rsidRPr="00920906" w:rsidRDefault="00860E31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4792D" w14:textId="77777777" w:rsidR="00860E31" w:rsidRPr="00860E31" w:rsidRDefault="00860E31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E31" w:rsidRPr="00343D85" w14:paraId="24E77475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F3A0D" w14:textId="7C996ECC" w:rsidR="00860E31" w:rsidRPr="00860E31" w:rsidRDefault="00860E31" w:rsidP="00860E31">
            <w:pPr>
              <w:pStyle w:val="Ttulo1"/>
              <w:numPr>
                <w:ilvl w:val="2"/>
                <w:numId w:val="20"/>
              </w:numPr>
              <w:ind w:left="922" w:firstLine="0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Certificou-se que os orçamentos contêm, no mínimo: a) descrição do objeto, valor unitário e total; b) número do CPF ou CNPJ do proponente; c) endereços físico e eletrônico e telefone de contato; d) data de emissão; e </w:t>
            </w:r>
            <w:proofErr w:type="spellStart"/>
            <w:r w:rsidRPr="00860E31">
              <w:rPr>
                <w:b w:val="0"/>
                <w:bCs/>
                <w:sz w:val="20"/>
                <w:szCs w:val="20"/>
              </w:rPr>
              <w:t>e</w:t>
            </w:r>
            <w:proofErr w:type="spellEnd"/>
            <w:r w:rsidRPr="00860E31">
              <w:rPr>
                <w:b w:val="0"/>
                <w:bCs/>
                <w:sz w:val="20"/>
                <w:szCs w:val="20"/>
              </w:rPr>
              <w:t xml:space="preserve">) nome completo e identificação do responsável </w:t>
            </w: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(§2º, inciso II do art. 5º da </w:t>
            </w:r>
            <w:hyperlink r:id="rId44" w:history="1">
              <w:r w:rsidRPr="00860E31">
                <w:rPr>
                  <w:rStyle w:val="Hyperlink"/>
                  <w:rFonts w:eastAsia="Ecofont_Spranq_eco_Sans"/>
                  <w:b w:val="0"/>
                  <w:bCs/>
                  <w:color w:val="auto"/>
                  <w:sz w:val="20"/>
                  <w:szCs w:val="20"/>
                </w:rPr>
                <w:t>IN Seges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</w:t>
            </w:r>
            <w:r w:rsidRPr="00860E31">
              <w:rPr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1186333901"/>
            <w:placeholder>
              <w:docPart w:val="E90AC1F03DDA4752A95927207A7B92C1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72C589" w14:textId="372E860E" w:rsidR="00860E31" w:rsidRPr="00920906" w:rsidRDefault="00860E31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F72F" w14:textId="77777777" w:rsidR="00860E31" w:rsidRPr="00860E31" w:rsidRDefault="00860E31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60E31" w:rsidRPr="00343D85" w14:paraId="3AC5BA34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D10B8" w14:textId="77A06A02" w:rsidR="00860E31" w:rsidRPr="00860E31" w:rsidRDefault="00860E31" w:rsidP="00860E31">
            <w:pPr>
              <w:pStyle w:val="Ttulo1"/>
              <w:numPr>
                <w:ilvl w:val="2"/>
                <w:numId w:val="20"/>
              </w:numPr>
              <w:ind w:left="922" w:firstLine="0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Certificou-se que os orçamentos contêm informação sobre prazos e locais de entrega, instalação e montagem do bem ou execução do serviço, quantidade contratada, formas e prazos de pagamento, fretes, garantias exigidas e marcas e modelos, quando for o caso, observadas a potencial economia de escala e as peculiaridades do local de execução do objeto, com vistas à melhor caracterização das condições comerciais praticadas para o objeto a ser contratado </w:t>
            </w: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(art. 4º da </w:t>
            </w:r>
            <w:hyperlink r:id="rId45" w:history="1">
              <w:r w:rsidRPr="00860E31">
                <w:rPr>
                  <w:rStyle w:val="Hyperlink"/>
                  <w:rFonts w:eastAsia="Ecofont_Spranq_eco_Sans"/>
                  <w:b w:val="0"/>
                  <w:bCs/>
                  <w:color w:val="auto"/>
                  <w:sz w:val="20"/>
                  <w:szCs w:val="20"/>
                </w:rPr>
                <w:t>IN Seges 65/2021</w:t>
              </w:r>
            </w:hyperlink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)</w:t>
            </w:r>
            <w:r w:rsidRPr="00860E31">
              <w:rPr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1404671232"/>
            <w:placeholder>
              <w:docPart w:val="7CEEB83B255B48E0867BF4F48E929B6D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49742E7" w14:textId="1DA8DA13" w:rsidR="00860E31" w:rsidRPr="00920906" w:rsidRDefault="00860E31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6C84" w14:textId="77777777" w:rsidR="00860E31" w:rsidRPr="00860E31" w:rsidRDefault="00860E31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6F6D14E9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4FBB2" w14:textId="61ABB6FE" w:rsidR="002B0515" w:rsidRPr="00860E31" w:rsidRDefault="002B0515" w:rsidP="00860E31">
            <w:pPr>
              <w:pStyle w:val="Ttulo1"/>
              <w:numPr>
                <w:ilvl w:val="1"/>
                <w:numId w:val="20"/>
              </w:numPr>
              <w:ind w:left="922" w:hanging="568"/>
              <w:rPr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No caso de item com menos de 3 orçamentos, foi apresentada justificativa pelo gestor responsável e aprovado pela autoridade competente para a hipótese excepcional em que não for respeitado referido número mínimo (art. 6º, § 5º da </w:t>
            </w:r>
            <w:hyperlink r:id="rId46" w:history="1">
              <w:r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Pr="00860E31">
              <w:rPr>
                <w:b w:val="0"/>
                <w:bCs/>
                <w:sz w:val="20"/>
                <w:szCs w:val="20"/>
              </w:rPr>
              <w:t>)?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1388608322"/>
            <w:placeholder>
              <w:docPart w:val="0673B3932EE74E459BEF39B883AC8087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768827A" w14:textId="031ED825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2769C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5116208C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678B8" w14:textId="4F4085D8" w:rsidR="002B0515" w:rsidRPr="00860E31" w:rsidRDefault="002B0515" w:rsidP="00860E31">
            <w:pPr>
              <w:pStyle w:val="Ttulo1"/>
              <w:numPr>
                <w:ilvl w:val="1"/>
                <w:numId w:val="20"/>
              </w:numPr>
              <w:ind w:left="922" w:hanging="568"/>
              <w:rPr>
                <w:b w:val="0"/>
                <w:bCs/>
                <w:sz w:val="20"/>
                <w:szCs w:val="20"/>
              </w:rPr>
            </w:pP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Justificou a metodologia utilizada, em especial para a desconsideração de valores inconsistentes, inexequíveis ou excessivamente elevados, se aplicável </w:t>
            </w:r>
            <w:r w:rsidRPr="00860E31">
              <w:rPr>
                <w:b w:val="0"/>
                <w:bCs/>
                <w:sz w:val="20"/>
                <w:szCs w:val="20"/>
              </w:rPr>
              <w:t xml:space="preserve">(art. 6º, §3º da </w:t>
            </w:r>
            <w:hyperlink r:id="rId47" w:history="1">
              <w:r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Pr="00860E31">
              <w:rPr>
                <w:b w:val="0"/>
                <w:bCs/>
                <w:sz w:val="20"/>
                <w:szCs w:val="20"/>
              </w:rPr>
              <w:t>)</w:t>
            </w: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-605506118"/>
            <w:placeholder>
              <w:docPart w:val="1A8C45D548F84D65AD6EEEB2DAEF682D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2D1EF42" w14:textId="72E3CA54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643C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7336296A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E0F9F" w14:textId="6CF1E241" w:rsidR="002B0515" w:rsidRPr="00860E31" w:rsidRDefault="00860E31" w:rsidP="00B77790">
            <w:pPr>
              <w:pStyle w:val="Ttulo1"/>
              <w:numPr>
                <w:ilvl w:val="1"/>
                <w:numId w:val="20"/>
              </w:numPr>
              <w:tabs>
                <w:tab w:val="left" w:pos="696"/>
              </w:tabs>
              <w:ind w:left="922" w:hanging="568"/>
              <w:rPr>
                <w:b w:val="0"/>
                <w:bCs/>
                <w:sz w:val="20"/>
                <w:szCs w:val="20"/>
              </w:rPr>
            </w:pPr>
            <w:r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    </w:t>
            </w:r>
            <w:r w:rsidR="002B0515"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 xml:space="preserve">Apresentou memória de cálculo do valor estimado e documentos que lhe dão suporte </w:t>
            </w:r>
            <w:r w:rsidR="002B0515" w:rsidRPr="00860E31">
              <w:rPr>
                <w:b w:val="0"/>
                <w:bCs/>
                <w:sz w:val="20"/>
                <w:szCs w:val="20"/>
              </w:rPr>
              <w:t xml:space="preserve">(art. </w:t>
            </w:r>
            <w:r w:rsidR="00B77790">
              <w:rPr>
                <w:b w:val="0"/>
                <w:bCs/>
                <w:sz w:val="20"/>
                <w:szCs w:val="20"/>
              </w:rPr>
              <w:t>3, inciso VII,</w:t>
            </w:r>
            <w:r w:rsidR="002B0515" w:rsidRPr="00860E31">
              <w:rPr>
                <w:b w:val="0"/>
                <w:bCs/>
                <w:sz w:val="20"/>
                <w:szCs w:val="20"/>
              </w:rPr>
              <w:t xml:space="preserve"> da </w:t>
            </w:r>
            <w:hyperlink r:id="rId48" w:history="1">
              <w:r w:rsidR="002B0515"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IN nº 65/2021</w:t>
              </w:r>
            </w:hyperlink>
            <w:r w:rsidR="002B0515" w:rsidRPr="00860E31">
              <w:rPr>
                <w:b w:val="0"/>
                <w:bCs/>
                <w:sz w:val="20"/>
                <w:szCs w:val="20"/>
              </w:rPr>
              <w:t>)</w:t>
            </w:r>
            <w:r w:rsidR="002B0515" w:rsidRPr="00860E31">
              <w:rPr>
                <w:rFonts w:eastAsia="Ecofont_Spranq_eco_Sans"/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eastAsia="Ecofont_Spranq_eco_Sans" w:hAnsi="Arial" w:cs="Arial"/>
              <w:color w:val="808080" w:themeColor="background1" w:themeShade="80"/>
              <w:sz w:val="20"/>
              <w:szCs w:val="20"/>
            </w:rPr>
            <w:id w:val="68153514"/>
            <w:placeholder>
              <w:docPart w:val="DD52816682A94DA1B7BC8D7CE057626F"/>
            </w:placeholder>
            <w:showingPlcHdr/>
            <w:dropDownList>
              <w:listItem w:value="Escolher um item."/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FC9EB68" w14:textId="14E98B93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A170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56333B4F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A4D79" w14:textId="45A69F50" w:rsidR="002B0515" w:rsidRPr="00860E31" w:rsidRDefault="00860E31" w:rsidP="00860E31">
            <w:pPr>
              <w:pStyle w:val="Ttulo1"/>
              <w:numPr>
                <w:ilvl w:val="1"/>
                <w:numId w:val="20"/>
              </w:numPr>
              <w:tabs>
                <w:tab w:val="left" w:pos="696"/>
              </w:tabs>
              <w:ind w:left="922" w:hanging="568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    </w:t>
            </w:r>
            <w:r w:rsidR="002B0515" w:rsidRPr="00860E31">
              <w:rPr>
                <w:b w:val="0"/>
                <w:bCs/>
                <w:sz w:val="20"/>
                <w:szCs w:val="20"/>
              </w:rPr>
              <w:t xml:space="preserve">Há documentos que demonstram que pelo menos um dos orçamentos apresentados é de microempresa ou empresa de pequeno porte (deve-se consultar o porte na </w:t>
            </w:r>
            <w:hyperlink r:id="rId49" w:history="1">
              <w:r w:rsidR="002B0515"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receita federal</w:t>
              </w:r>
            </w:hyperlink>
            <w:r w:rsidR="002B0515" w:rsidRPr="00860E31">
              <w:rPr>
                <w:b w:val="0"/>
                <w:bCs/>
                <w:sz w:val="20"/>
                <w:szCs w:val="20"/>
              </w:rPr>
              <w:t xml:space="preserve">), conforme inciso IV, art. 49 da </w:t>
            </w:r>
            <w:hyperlink r:id="rId50" w:history="1">
              <w:r w:rsidR="002B0515"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LC nº 123/2006</w:t>
              </w:r>
            </w:hyperlink>
            <w:r w:rsidR="002B0515" w:rsidRPr="00860E31">
              <w:rPr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1176950418"/>
            <w:placeholder>
              <w:docPart w:val="C68743B7E361445184FE31A88C2B91B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91AF1E0" w14:textId="4A6D69A7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ECD4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2B0515" w:rsidRPr="00343D85" w14:paraId="54E8D5BE" w14:textId="77777777" w:rsidTr="00860E31">
        <w:trPr>
          <w:trHeight w:val="1257"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D6A26" w14:textId="178D1C2A" w:rsidR="002B0515" w:rsidRPr="00860E31" w:rsidRDefault="002B0515" w:rsidP="00860E31">
            <w:pPr>
              <w:pStyle w:val="Ttulo1"/>
              <w:numPr>
                <w:ilvl w:val="2"/>
                <w:numId w:val="20"/>
              </w:numPr>
              <w:ind w:left="922" w:firstLine="0"/>
              <w:rPr>
                <w:rFonts w:eastAsia="Ecofont_Spranq_eco_Sans"/>
                <w:b w:val="0"/>
                <w:bCs/>
                <w:sz w:val="20"/>
                <w:szCs w:val="20"/>
              </w:rPr>
            </w:pPr>
            <w:r w:rsidRPr="00860E31">
              <w:rPr>
                <w:b w:val="0"/>
                <w:bCs/>
                <w:sz w:val="20"/>
                <w:szCs w:val="20"/>
              </w:rPr>
              <w:t xml:space="preserve">Não tendo tais documentos, há justificativa aprovada pela autoridade competente que não encontrou microempresa ou empresa de pequeno porte para a contratação no painel de preços, conforme inciso III, art. 49 da </w:t>
            </w:r>
            <w:hyperlink r:id="rId51" w:history="1">
              <w:r w:rsidRPr="00860E3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LC nº 123/2006</w:t>
              </w:r>
            </w:hyperlink>
            <w:r w:rsidRPr="00860E31">
              <w:rPr>
                <w:b w:val="0"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1337147726"/>
            <w:placeholder>
              <w:docPart w:val="D86810D8D7114D1BB6F0B1B5697683B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4DDE24" w14:textId="1FEDCEAC" w:rsidR="002B0515" w:rsidRPr="00920906" w:rsidRDefault="002B0515" w:rsidP="002B0515">
                <w:pPr>
                  <w:ind w:hanging="2"/>
                  <w:jc w:val="center"/>
                  <w:rPr>
                    <w:rFonts w:ascii="Arial" w:eastAsia="Ecofont_Spranq_eco_Sans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D69C" w14:textId="77777777" w:rsidR="002B0515" w:rsidRPr="00860E31" w:rsidRDefault="002B0515" w:rsidP="00003637">
            <w:pPr>
              <w:ind w:hanging="2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2B0515" w:rsidRPr="00343D85" w14:paraId="05961062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13AAB52" w14:textId="4753BA31" w:rsidR="002B0515" w:rsidRPr="003F7FA7" w:rsidRDefault="002B0515" w:rsidP="00860E31">
            <w:pPr>
              <w:pStyle w:val="Ttulo1"/>
              <w:rPr>
                <w:b w:val="0"/>
                <w:bCs/>
                <w:sz w:val="20"/>
                <w:szCs w:val="20"/>
              </w:rPr>
            </w:pPr>
            <w:r w:rsidRPr="003F7FA7">
              <w:rPr>
                <w:b w:val="0"/>
                <w:bCs/>
                <w:sz w:val="20"/>
                <w:szCs w:val="20"/>
              </w:rPr>
              <w:lastRenderedPageBreak/>
              <w:t>Caso a aquisição/contratação de serviços e compras possua valor maior que R$ 62.725,59, ou no caso de obras e serviços de engenharia ou de serviços de manutenção de veículos automotores, maior que R$ 125.451,15 (</w:t>
            </w:r>
            <w:hyperlink r:id="rId52" w:history="1">
              <w:r w:rsidRPr="003F7FA7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Decreto nº 12.343/2024</w:t>
              </w:r>
            </w:hyperlink>
            <w:r w:rsidRPr="003F7FA7">
              <w:rPr>
                <w:b w:val="0"/>
                <w:bCs/>
                <w:sz w:val="20"/>
                <w:szCs w:val="20"/>
              </w:rPr>
              <w:t xml:space="preserve">), deve-se providenciar os itens abaixo: 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932397666"/>
            <w:placeholder>
              <w:docPart w:val="1EE0C32984F44740B65E0B7734D399B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  <w:p w14:paraId="52CB46AC" w14:textId="3A3F6683" w:rsidR="002B0515" w:rsidRPr="003F7FA7" w:rsidRDefault="002B0515" w:rsidP="002B0515">
                <w:pPr>
                  <w:ind w:hanging="2"/>
                  <w:jc w:val="center"/>
                  <w:rPr>
                    <w:rFonts w:ascii="Arial" w:eastAsia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3F7FA7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3252D" w14:textId="77777777" w:rsidR="002B0515" w:rsidRPr="003F7FA7" w:rsidRDefault="002B0515" w:rsidP="00343D85">
            <w:pPr>
              <w:ind w:hanging="2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2B0515" w:rsidRPr="00343D85" w14:paraId="5E6420D3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ECCE3" w14:textId="2A77EA90" w:rsidR="002B0515" w:rsidRPr="00860E31" w:rsidRDefault="002B0515" w:rsidP="002B0515">
            <w:pPr>
              <w:pStyle w:val="PargrafodaLista"/>
              <w:numPr>
                <w:ilvl w:val="1"/>
                <w:numId w:val="24"/>
              </w:num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Elaborou e anexou ao processo o </w:t>
            </w:r>
            <w:hyperlink r:id="rId53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Estudo Técnico Preliminar Digital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(inciso I, do art. 72 da </w:t>
            </w:r>
            <w:hyperlink r:id="rId54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- art. 14 da </w:t>
            </w:r>
            <w:hyperlink r:id="rId55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58/2022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4646EC5E" w14:textId="77777777" w:rsidR="002B0515" w:rsidRPr="00860E31" w:rsidRDefault="002B0515" w:rsidP="002B0515">
            <w:pPr>
              <w:tabs>
                <w:tab w:val="left" w:pos="0"/>
              </w:tabs>
              <w:ind w:left="106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E6AC10" w14:textId="77777777" w:rsidR="002B0515" w:rsidRPr="00860E31" w:rsidRDefault="002B0515" w:rsidP="002B0515">
            <w:pPr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</w:t>
            </w: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 O ETP deve ser inserido como anexo ou apêndice do Termo de Referência (Item 2.2 do anexo V da </w:t>
            </w:r>
            <w:hyperlink r:id="rId56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5/2017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1163BA75" w14:textId="77777777" w:rsidR="002B0515" w:rsidRPr="00860E31" w:rsidRDefault="002B0515" w:rsidP="002B0515">
            <w:pPr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F4C969" w14:textId="77777777" w:rsidR="002B0515" w:rsidRPr="00860E31" w:rsidRDefault="002B0515" w:rsidP="002B0515">
            <w:pPr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2</w:t>
            </w: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É obrigatória a utilização do ETP digital, disponível no sistema do </w:t>
            </w:r>
            <w:hyperlink r:id="rId57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Compras.gov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(art. 4, da </w:t>
            </w:r>
            <w:hyperlink r:id="rId58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58/2022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7EDF8FBE" w14:textId="77777777" w:rsidR="002B0515" w:rsidRPr="00860E31" w:rsidRDefault="002B0515" w:rsidP="002B0515">
            <w:pPr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CF6192" w14:textId="619A5A9E" w:rsidR="002B0515" w:rsidRPr="00860E31" w:rsidRDefault="002B0515" w:rsidP="002B0515">
            <w:pPr>
              <w:ind w:left="496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3</w:t>
            </w: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Recomenda-se que, nas contratações cujo objeto seja de maior complexidade, seja elaborado o ETP, ainda que o valor envolvido esteja abaixo do limite que torna obrigatória sua elaboração.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198542165"/>
            <w:placeholder>
              <w:docPart w:val="235E7286260341B3B645A60F0F8B0C8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4DEF182" w14:textId="79933D21" w:rsidR="002B0515" w:rsidRPr="00920906" w:rsidRDefault="002B0515" w:rsidP="002B0515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EF67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31D4FF6F" w14:textId="77777777" w:rsidTr="00343D85">
        <w:trPr>
          <w:hidden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7F17A" w14:textId="77777777" w:rsidR="002B0515" w:rsidRPr="00860E31" w:rsidRDefault="002B0515" w:rsidP="002B0515">
            <w:pPr>
              <w:pStyle w:val="PargrafodaLista"/>
              <w:numPr>
                <w:ilvl w:val="0"/>
                <w:numId w:val="2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25A8675F" w14:textId="77777777" w:rsidR="002B0515" w:rsidRPr="00860E31" w:rsidRDefault="002B0515" w:rsidP="002B0515">
            <w:pPr>
              <w:pStyle w:val="PargrafodaLista"/>
              <w:numPr>
                <w:ilvl w:val="0"/>
                <w:numId w:val="2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32AAE2B8" w14:textId="77777777" w:rsidR="002B0515" w:rsidRPr="00860E31" w:rsidRDefault="002B0515" w:rsidP="002B0515">
            <w:pPr>
              <w:pStyle w:val="PargrafodaLista"/>
              <w:numPr>
                <w:ilvl w:val="0"/>
                <w:numId w:val="2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07AFFB94" w14:textId="77777777" w:rsidR="002B0515" w:rsidRPr="00860E31" w:rsidRDefault="002B0515" w:rsidP="002B0515">
            <w:pPr>
              <w:pStyle w:val="PargrafodaLista"/>
              <w:numPr>
                <w:ilvl w:val="0"/>
                <w:numId w:val="2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5E2FF15E" w14:textId="77777777" w:rsidR="002B0515" w:rsidRPr="00860E31" w:rsidRDefault="002B0515" w:rsidP="002B0515">
            <w:pPr>
              <w:pStyle w:val="PargrafodaLista"/>
              <w:numPr>
                <w:ilvl w:val="1"/>
                <w:numId w:val="24"/>
              </w:numPr>
              <w:tabs>
                <w:tab w:val="left" w:pos="0"/>
              </w:tabs>
              <w:contextualSpacing w:val="0"/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5A67C2BF" w14:textId="07509618" w:rsidR="002B0515" w:rsidRPr="00860E31" w:rsidRDefault="002B0515" w:rsidP="002B0515">
            <w:pPr>
              <w:pStyle w:val="PargrafodaLista"/>
              <w:numPr>
                <w:ilvl w:val="1"/>
                <w:numId w:val="25"/>
              </w:num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Elaborou e anexou ao processo o Mapa de Riscos Digital (inciso I, do art. 72 da </w:t>
            </w:r>
            <w:hyperlink r:id="rId59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14.133/2021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– § 2º do art. 20 da </w:t>
            </w:r>
            <w:hyperlink r:id="rId60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5/2017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  <w:p w14:paraId="78881ECE" w14:textId="77777777" w:rsidR="002B0515" w:rsidRPr="00860E31" w:rsidRDefault="002B0515" w:rsidP="002B0515">
            <w:p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014017" w14:textId="59A70C1A" w:rsidR="002B0515" w:rsidRPr="00860E31" w:rsidRDefault="002B0515" w:rsidP="002B0515">
            <w:p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1</w:t>
            </w: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Recomenda-se que, nas contratações cujo objeto seja de maior complexidade, seja elaborado o Mapa de Riscos, ainda que o valor envolvido esteja abaixo do limite que torna obrigatória sua elaboração.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483315759"/>
            <w:placeholder>
              <w:docPart w:val="22F54C80B75B4DC0890E2E3FDCD06D4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0492E6" w14:textId="52C23966" w:rsidR="002B0515" w:rsidRPr="00920906" w:rsidRDefault="002B0515" w:rsidP="002B0515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4704C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2DDE1AFB" w14:textId="77777777" w:rsidTr="00343D85">
        <w:trPr>
          <w:hidden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39509" w14:textId="77777777" w:rsidR="002B0515" w:rsidRPr="00860E31" w:rsidRDefault="002B0515" w:rsidP="002B0515">
            <w:pPr>
              <w:pStyle w:val="PargrafodaLista"/>
              <w:numPr>
                <w:ilvl w:val="1"/>
                <w:numId w:val="18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2DB7BA31" w14:textId="1C9577CD" w:rsidR="002B0515" w:rsidRPr="00860E31" w:rsidRDefault="002B0515" w:rsidP="002B0515">
            <w:pPr>
              <w:pStyle w:val="PargrafodaLista"/>
              <w:numPr>
                <w:ilvl w:val="1"/>
                <w:numId w:val="25"/>
              </w:num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Solicitou </w:t>
            </w: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Parecer da Procuradoria Jurídica da AGU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(art. 11, VI, b, LC 73/93 e ON 69/2021 da AGU)?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584684489"/>
            <w:placeholder>
              <w:docPart w:val="FADFCAF62425492D8CB6B9D40A3AC3A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6EC0B7" w14:textId="754E7957" w:rsidR="002B0515" w:rsidRPr="00920906" w:rsidRDefault="002B0515" w:rsidP="002B0515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4214B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307AA284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E1A4C0" w14:textId="77777777" w:rsidR="002B0515" w:rsidRPr="005B569E" w:rsidRDefault="002B0515" w:rsidP="00A85D93">
            <w:pPr>
              <w:pStyle w:val="PargrafodaLista"/>
              <w:numPr>
                <w:ilvl w:val="0"/>
                <w:numId w:val="26"/>
              </w:numPr>
              <w:tabs>
                <w:tab w:val="left" w:pos="0"/>
              </w:tabs>
              <w:ind w:left="354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Utilizou </w:t>
            </w:r>
            <w:r w:rsidR="00A85D93" w:rsidRPr="005B569E">
              <w:rPr>
                <w:rFonts w:ascii="Arial" w:eastAsia="Arial" w:hAnsi="Arial" w:cs="Arial"/>
                <w:sz w:val="20"/>
                <w:szCs w:val="20"/>
              </w:rPr>
              <w:t>a versão mais recente d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o modelo do </w:t>
            </w: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Termo de Referência Digital</w:t>
            </w:r>
            <w:r w:rsidR="005B33AD" w:rsidRPr="005B569E">
              <w:rPr>
                <w:rStyle w:val="Hyperlink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B33AD" w:rsidRPr="005B569E">
              <w:rPr>
                <w:rStyle w:val="Hyperlink"/>
                <w:rFonts w:ascii="Arial" w:eastAsia="Arial" w:hAnsi="Arial" w:cs="Arial"/>
                <w:b/>
                <w:bCs/>
                <w:color w:val="auto"/>
                <w:sz w:val="20"/>
                <w:szCs w:val="20"/>
                <w:u w:val="none"/>
              </w:rPr>
              <w:t>(TR)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 da AGU  (art. 4 da </w:t>
            </w:r>
            <w:hyperlink r:id="rId61" w:history="1">
              <w:r w:rsidRPr="005B569E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81/2022</w:t>
              </w:r>
            </w:hyperlink>
            <w:r w:rsidRP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, ou o modelo do </w:t>
            </w:r>
            <w:hyperlink r:id="rId62" w:history="1">
              <w:r w:rsidRPr="005B569E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catálogo eletrônico de padronização</w:t>
              </w:r>
            </w:hyperlink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 (art. 10 da </w:t>
            </w:r>
            <w:hyperlink r:id="rId63" w:history="1">
              <w:r w:rsidRPr="005B569E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Portaria SEGES nº 98/2022</w:t>
              </w:r>
            </w:hyperlink>
            <w:r w:rsidR="001E60BD" w:rsidRPr="005B569E">
              <w:rPr>
                <w:rStyle w:val="Refdenotadefim"/>
                <w:rFonts w:ascii="Arial" w:eastAsia="Arial" w:hAnsi="Arial" w:cs="Arial"/>
                <w:b/>
                <w:color w:val="FF0000"/>
                <w:sz w:val="20"/>
                <w:szCs w:val="20"/>
              </w:rPr>
              <w:t>i</w:t>
            </w:r>
            <w:r w:rsidRPr="005B569E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>, ou, em caso negativo há justificativa para a não utilização desses modelos</w:t>
            </w:r>
            <w:r w:rsidR="00044CC1" w:rsidRPr="005B569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860E31" w:rsidRPr="005B569E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5B569E">
              <w:rPr>
                <w:rFonts w:ascii="Arial" w:eastAsia="Arial" w:hAnsi="Arial" w:cs="Arial"/>
                <w:sz w:val="20"/>
                <w:szCs w:val="20"/>
              </w:rPr>
              <w:t xml:space="preserve">rt. 19, § 2º, da </w:t>
            </w:r>
            <w:hyperlink r:id="rId64" w:history="1">
              <w:r w:rsidRPr="005B569E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5B569E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044CC1" w:rsidRPr="005B569E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1C254D81" w14:textId="77777777" w:rsidR="00A85D93" w:rsidRPr="005B569E" w:rsidRDefault="00A85D93" w:rsidP="00A85D93">
            <w:pPr>
              <w:pStyle w:val="PargrafodaLista"/>
              <w:tabs>
                <w:tab w:val="left" w:pos="0"/>
              </w:tabs>
              <w:ind w:left="35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4A67B9" w14:textId="77777777" w:rsidR="00A85D93" w:rsidRPr="005B569E" w:rsidRDefault="00A85D93" w:rsidP="00A85D93">
            <w:pPr>
              <w:ind w:leftChars="235" w:left="564" w:firstLine="1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Não</w:t>
            </w:r>
            <w:r w:rsidRPr="005B569E">
              <w:rPr>
                <w:rFonts w:ascii="Arial" w:eastAsia="Arial" w:hAnsi="Arial" w:cs="Arial"/>
                <w:bCs/>
                <w:sz w:val="20"/>
                <w:szCs w:val="20"/>
              </w:rPr>
              <w:t xml:space="preserve"> serão aceitos modelos desatualizados do Termo de Referência Digital (TR). Recomenda-se não reutilizar documentos já cadastrados no Compras.gov, uma vez que os modelos disponibilizados pela AGU são atualizados com frequência e devem sempre ser utilizados em sua versão mais recente.</w:t>
            </w:r>
          </w:p>
          <w:p w14:paraId="517A169F" w14:textId="77777777" w:rsidR="00A85D93" w:rsidRPr="005B569E" w:rsidRDefault="00A85D93" w:rsidP="00A85D93">
            <w:pPr>
              <w:ind w:leftChars="235" w:left="564" w:firstLine="1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5690387" w14:textId="175017A9" w:rsidR="00A85D93" w:rsidRPr="00A85D93" w:rsidRDefault="00A85D93" w:rsidP="00A85D93">
            <w:pPr>
              <w:ind w:leftChars="235" w:left="564" w:firstLine="1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5B569E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5B569E">
              <w:rPr>
                <w:rFonts w:ascii="Arial" w:eastAsia="Arial" w:hAnsi="Arial" w:cs="Arial"/>
                <w:bCs/>
                <w:sz w:val="20"/>
                <w:szCs w:val="20"/>
              </w:rPr>
              <w:t>: A versão do modelo do TR pode ser verificada no rodapé do documento, ao clicar em “Visualizar o documento” no sistema. Atualmente, a versão mais recente do TR de aquisições é de abril/2025, e a do TR de serviços é de setembro/2025.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910310468"/>
            <w:placeholder>
              <w:docPart w:val="7E74FB2B64984AAE882B2B0CB2D83C1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/>
                <w:vAlign w:val="center"/>
              </w:tcPr>
              <w:p w14:paraId="78B901FE" w14:textId="6D8BA3F1" w:rsidR="002B0515" w:rsidRPr="00920906" w:rsidRDefault="002B0515" w:rsidP="002B0515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8E7710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3F96AF6F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05E7C" w14:textId="6EA0D8F7" w:rsidR="002B0515" w:rsidRPr="00860E31" w:rsidRDefault="002B0515" w:rsidP="002B0515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Caso a aquisição/contratação de serviços e compras possua valor maior que R$ 62.725,59, ou no caso de obras e serviços de engenharia o de serviços de manutenção de veículos automotores, maior que R$ 125.451,15 (</w:t>
            </w:r>
            <w:hyperlink r:id="rId65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), identificou-se visualmente todas as modificações no </w:t>
            </w:r>
            <w:hyperlink r:id="rId66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Termo de Referência Digital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, por meio do padrão de marcação exigido pela Procuradoria Jurídica da AGU, conforme orientado na página 55 </w:t>
            </w:r>
            <w:r w:rsidRPr="0089690B">
              <w:rPr>
                <w:rFonts w:ascii="Arial" w:eastAsia="Arial" w:hAnsi="Arial" w:cs="Arial"/>
                <w:sz w:val="20"/>
                <w:szCs w:val="20"/>
              </w:rPr>
              <w:t xml:space="preserve">do </w:t>
            </w:r>
            <w:hyperlink r:id="rId67" w:history="1">
              <w:r w:rsidRPr="0089690B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Instrumento de Padronização dos Procedimentos de Contratação da AGU</w:t>
              </w:r>
            </w:hyperlink>
            <w:r w:rsidRPr="00860E31">
              <w:rPr>
                <w:rStyle w:val="Refdenotadefim"/>
                <w:rFonts w:ascii="Arial" w:eastAsia="Arial" w:hAnsi="Arial" w:cs="Arial"/>
                <w:b/>
                <w:color w:val="FF0000"/>
                <w:sz w:val="20"/>
                <w:szCs w:val="20"/>
              </w:rPr>
              <w:endnoteReference w:id="2"/>
            </w:r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  <w:u w:val="none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653685784"/>
            <w:placeholder>
              <w:docPart w:val="13355EE093AA43C9B9346C702CF7BDE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957891" w14:textId="5D6D7E8E" w:rsidR="002B0515" w:rsidRPr="00920906" w:rsidRDefault="002B0515" w:rsidP="002B0515">
                <w:pPr>
                  <w:ind w:hanging="2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0B05" w14:textId="1DADF233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37821C18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00E46" w14:textId="77777777" w:rsidR="002B0515" w:rsidRDefault="002B0515" w:rsidP="002B0515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Sendo obra/serviço de engenharia/manutenção veículo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, escreveu ser dispensa de licitação com base no art. 75, I, da </w:t>
            </w:r>
            <w:hyperlink r:id="rId68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/21,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por se tratar de obra, serviço de engenharia ou manutenção de veículo automotor de valor até R$ 125.451,15 (</w:t>
            </w:r>
            <w:hyperlink r:id="rId69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)? </w:t>
            </w:r>
          </w:p>
          <w:p w14:paraId="12BC2F8B" w14:textId="7BB1FD51" w:rsidR="005B569E" w:rsidRPr="00860E31" w:rsidRDefault="005B569E" w:rsidP="005B569E">
            <w:pPr>
              <w:pStyle w:val="PargrafodaLista"/>
              <w:tabs>
                <w:tab w:val="left" w:pos="0"/>
              </w:tabs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755037788"/>
            <w:placeholder>
              <w:docPart w:val="B10A834137754145A32CAEC6DF804565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78B485" w14:textId="1C1AE8D3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4808" w14:textId="77777777" w:rsidR="002B0515" w:rsidRPr="00343D85" w:rsidRDefault="002B0515" w:rsidP="00343D85">
            <w:pPr>
              <w:ind w:hanging="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515" w:rsidRPr="00343D85" w14:paraId="2F856F3C" w14:textId="77777777" w:rsidTr="00343D85">
        <w:trPr>
          <w:hidden/>
        </w:trPr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AC4A1" w14:textId="77777777" w:rsidR="002B0515" w:rsidRPr="00860E31" w:rsidRDefault="002B0515" w:rsidP="002B0515">
            <w:pPr>
              <w:pStyle w:val="PargrafodaLista"/>
              <w:keepNext/>
              <w:numPr>
                <w:ilvl w:val="0"/>
                <w:numId w:val="27"/>
              </w:numPr>
              <w:contextualSpacing w:val="0"/>
              <w:jc w:val="both"/>
              <w:outlineLvl w:val="0"/>
              <w:rPr>
                <w:rFonts w:ascii="Arial" w:eastAsia="Arial" w:hAnsi="Arial" w:cs="Arial"/>
                <w:b/>
                <w:vanish/>
                <w:sz w:val="20"/>
                <w:szCs w:val="20"/>
              </w:rPr>
            </w:pPr>
          </w:p>
          <w:p w14:paraId="738EA2C9" w14:textId="77777777" w:rsidR="002B0515" w:rsidRPr="00860E31" w:rsidRDefault="002B0515" w:rsidP="002B0515">
            <w:pPr>
              <w:pStyle w:val="PargrafodaLista"/>
              <w:keepNext/>
              <w:numPr>
                <w:ilvl w:val="0"/>
                <w:numId w:val="27"/>
              </w:numPr>
              <w:contextualSpacing w:val="0"/>
              <w:jc w:val="both"/>
              <w:outlineLvl w:val="0"/>
              <w:rPr>
                <w:rFonts w:ascii="Arial" w:eastAsia="Arial" w:hAnsi="Arial" w:cs="Arial"/>
                <w:b/>
                <w:vanish/>
                <w:sz w:val="20"/>
                <w:szCs w:val="20"/>
              </w:rPr>
            </w:pPr>
          </w:p>
          <w:p w14:paraId="436D1A02" w14:textId="77777777" w:rsidR="002B0515" w:rsidRPr="00860E31" w:rsidRDefault="002B0515" w:rsidP="002B0515">
            <w:pPr>
              <w:pStyle w:val="PargrafodaLista"/>
              <w:keepNext/>
              <w:numPr>
                <w:ilvl w:val="1"/>
                <w:numId w:val="27"/>
              </w:numPr>
              <w:contextualSpacing w:val="0"/>
              <w:jc w:val="both"/>
              <w:outlineLvl w:val="0"/>
              <w:rPr>
                <w:rFonts w:ascii="Arial" w:eastAsia="Arial" w:hAnsi="Arial" w:cs="Arial"/>
                <w:b/>
                <w:vanish/>
                <w:sz w:val="20"/>
                <w:szCs w:val="20"/>
              </w:rPr>
            </w:pPr>
          </w:p>
          <w:p w14:paraId="45436607" w14:textId="77777777" w:rsidR="002B0515" w:rsidRPr="00860E31" w:rsidRDefault="002B0515" w:rsidP="002B0515">
            <w:pPr>
              <w:pStyle w:val="PargrafodaLista"/>
              <w:keepNext/>
              <w:numPr>
                <w:ilvl w:val="2"/>
                <w:numId w:val="27"/>
              </w:numPr>
              <w:contextualSpacing w:val="0"/>
              <w:jc w:val="both"/>
              <w:outlineLvl w:val="0"/>
              <w:rPr>
                <w:rFonts w:ascii="Arial" w:eastAsia="Arial" w:hAnsi="Arial" w:cs="Arial"/>
                <w:b/>
                <w:vanish/>
                <w:sz w:val="20"/>
                <w:szCs w:val="20"/>
              </w:rPr>
            </w:pPr>
          </w:p>
          <w:p w14:paraId="157C9F9C" w14:textId="79207EC1" w:rsidR="002B0515" w:rsidRPr="00860E31" w:rsidRDefault="002B0515" w:rsidP="002B0515">
            <w:pPr>
              <w:pStyle w:val="PargrafodaLista"/>
              <w:numPr>
                <w:ilvl w:val="2"/>
                <w:numId w:val="26"/>
              </w:numPr>
              <w:ind w:hanging="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Foi juntado ao processo o parecer técnico quanto a anotação, registro ou termo de responsabilidade técnica (ART, RRT ou TRT)? (Resolução CONFEA nº 361/1991, Resolução CAU nº 91/2014 e Resolução CFT nº 101/2020).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931353980"/>
            <w:placeholder>
              <w:docPart w:val="368E85970C424B8E88CC012DF81D308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03E3CF" w14:textId="6FED44CE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689F" w14:textId="77777777" w:rsidR="002B0515" w:rsidRPr="00343D85" w:rsidRDefault="002B0515" w:rsidP="00343D85">
            <w:pPr>
              <w:ind w:hanging="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515" w:rsidRPr="00343D85" w14:paraId="6901CAB7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5CFD0" w14:textId="4B91B87D" w:rsidR="002B0515" w:rsidRPr="00860E31" w:rsidRDefault="002B0515" w:rsidP="002B0515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hanging="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No caso de obras, anexou Projeto Básico e Projeto Executivo?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362431940"/>
            <w:placeholder>
              <w:docPart w:val="36EFB6DD6DC44CB685916762FB0AAE3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F21FC1" w14:textId="4FECF1E3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E3A3" w14:textId="77777777" w:rsidR="002B0515" w:rsidRPr="00343D85" w:rsidRDefault="002B0515" w:rsidP="00343D85">
            <w:pPr>
              <w:ind w:hanging="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515" w:rsidRPr="00343D85" w14:paraId="433F4C9C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6D728" w14:textId="39CC651D" w:rsidR="002B0515" w:rsidRPr="00860E31" w:rsidRDefault="002B0515" w:rsidP="002B0515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Sendo outros serviços ou compra de materiais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, escreveu ser dispensa de licitação com base no art. 75, II, da </w:t>
            </w:r>
            <w:hyperlink r:id="rId70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/21,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por se tratar de aquisição/contratação de outros bens ou serviços de valor até R$ 62.725,59 (</w:t>
            </w:r>
            <w:hyperlink r:id="rId71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828790759"/>
            <w:placeholder>
              <w:docPart w:val="F53D958C7FAA4C409B10657B49184C7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F8EE92" w14:textId="47409EE5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5D75" w14:textId="77777777" w:rsidR="002B0515" w:rsidRPr="00343D85" w:rsidRDefault="002B0515" w:rsidP="00343D85">
            <w:pPr>
              <w:ind w:hanging="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515" w:rsidRPr="00343D85" w14:paraId="501E29D3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AE738" w14:textId="6BBBE809" w:rsidR="002B0515" w:rsidRPr="00860E31" w:rsidRDefault="002B0515" w:rsidP="002B0515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Sendo produtos para pesquisa/desenvolvimento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, escreveu ser dispensa de licitação com base no art. 75, IV, “c” da </w:t>
            </w:r>
            <w:hyperlink r:id="rId72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/21,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por se tratar de aquisição/contratação destinada a pesquisa e desenvolvimento, limitada a contratação, no caso de obras e serviços de engenharia, ao valor de R$ 376.353,48 (</w:t>
            </w:r>
            <w:hyperlink r:id="rId73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)? </w:t>
            </w:r>
          </w:p>
          <w:p w14:paraId="46FF066A" w14:textId="77777777" w:rsidR="002B0515" w:rsidRPr="00860E31" w:rsidRDefault="002B0515" w:rsidP="002B0515">
            <w:pPr>
              <w:tabs>
                <w:tab w:val="left" w:pos="0"/>
              </w:tabs>
              <w:ind w:left="72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D5F0AD" w14:textId="77777777" w:rsidR="002B0515" w:rsidRPr="00860E31" w:rsidRDefault="002B0515" w:rsidP="002B0515">
            <w:pPr>
              <w:tabs>
                <w:tab w:val="left" w:pos="0"/>
              </w:tabs>
              <w:ind w:left="106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bCs/>
                <w:sz w:val="20"/>
                <w:szCs w:val="20"/>
                <w:vertAlign w:val="subscript"/>
              </w:rPr>
              <w:t>1</w:t>
            </w: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Assinale “Sim” somente em casos de compras para Projetos de Pesquisa indicados pela Diretoria de Pesquisa e Pós-Graduação. </w:t>
            </w:r>
          </w:p>
          <w:p w14:paraId="00BF1021" w14:textId="77777777" w:rsidR="002B0515" w:rsidRPr="00860E31" w:rsidRDefault="002B0515" w:rsidP="002B0515">
            <w:pPr>
              <w:tabs>
                <w:tab w:val="left" w:pos="0"/>
              </w:tabs>
              <w:ind w:left="106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35346D" w14:textId="4D1DD4BA" w:rsidR="002B0515" w:rsidRPr="00860E31" w:rsidRDefault="002B0515" w:rsidP="002B0515">
            <w:pPr>
              <w:tabs>
                <w:tab w:val="left" w:pos="0"/>
              </w:tabs>
              <w:ind w:left="106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.: Neste caso, a elaboração dos </w:t>
            </w:r>
            <w:hyperlink r:id="rId74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Estudos Técnicos Preliminares Digital (ETP Digital)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é obrigatória e deverá seguir as orientações do </w:t>
            </w:r>
            <w:r w:rsidRPr="002B7CD0">
              <w:rPr>
                <w:rFonts w:ascii="Arial" w:eastAsia="Arial" w:hAnsi="Arial" w:cs="Arial"/>
                <w:sz w:val="20"/>
                <w:szCs w:val="20"/>
              </w:rPr>
              <w:t>passo 8.1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(art. 14, da </w:t>
            </w:r>
            <w:hyperlink r:id="rId75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58/2022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)?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096753027"/>
            <w:placeholder>
              <w:docPart w:val="1EE66756974E4261BC22E551A2CC31D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228EE6D" w14:textId="1082FD6D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813F" w14:textId="77777777" w:rsidR="002B0515" w:rsidRPr="00343D85" w:rsidRDefault="002B0515" w:rsidP="00343D85">
            <w:pPr>
              <w:ind w:hanging="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B0515" w:rsidRPr="00343D85" w14:paraId="485AE370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4E04D" w14:textId="7272EDE8" w:rsidR="002B0515" w:rsidRPr="00860E31" w:rsidRDefault="002B0515" w:rsidP="002B0515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No caso de materiais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, na descrição do item constou composição, dimensão, acessórios, capacidade, entre outros?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436102144"/>
            <w:placeholder>
              <w:docPart w:val="69CB868285B642128D5B178440DDB65F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DDA41E" w14:textId="7F9D41A3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EAF1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755AA638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408E4" w14:textId="16EAF29A" w:rsidR="002B0515" w:rsidRPr="00860E31" w:rsidRDefault="002B0515" w:rsidP="002B0515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hanging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Const</w:t>
            </w:r>
            <w:r w:rsidR="00E24080">
              <w:rPr>
                <w:rFonts w:ascii="Arial" w:eastAsia="Arial" w:hAnsi="Arial" w:cs="Arial"/>
                <w:sz w:val="20"/>
                <w:szCs w:val="20"/>
              </w:rPr>
              <w:t>aram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prazos e locais de entrega?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693034164"/>
            <w:placeholder>
              <w:docPart w:val="2A26B8806FEF4A8D9422F3FC13EB9CC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65FE6D" w14:textId="2BE4AE92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6F24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0D656372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7B2FF" w14:textId="2B47F438" w:rsidR="002B0515" w:rsidRPr="00860E31" w:rsidRDefault="002B0515" w:rsidP="002B0515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hanging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Const</w:t>
            </w:r>
            <w:r w:rsidR="00E24080">
              <w:rPr>
                <w:rFonts w:ascii="Arial" w:eastAsia="Arial" w:hAnsi="Arial" w:cs="Arial"/>
                <w:sz w:val="20"/>
                <w:szCs w:val="20"/>
              </w:rPr>
              <w:t>aram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instalação e montagem do bem?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248271493"/>
            <w:placeholder>
              <w:docPart w:val="6EFFCF40060D4EDDA55F9CA94812D6E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8AB5D5" w14:textId="532E9385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7403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1C3DD496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4C36A" w14:textId="5F3A374F" w:rsidR="002B0515" w:rsidRPr="00860E31" w:rsidRDefault="002B0515" w:rsidP="002B0515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hanging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Incluiu o valor do frete no valor dos itens?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06493876"/>
            <w:placeholder>
              <w:docPart w:val="E1D6EE010EC9435FA8A10B0841995248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E9796D" w14:textId="5452708D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FBC0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658C067E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13E2F" w14:textId="41E492B7" w:rsidR="002B0515" w:rsidRPr="00860E31" w:rsidRDefault="002B0515" w:rsidP="002B0515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hanging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Const</w:t>
            </w:r>
            <w:r w:rsidR="00E24080">
              <w:rPr>
                <w:rFonts w:ascii="Arial" w:eastAsia="Arial" w:hAnsi="Arial" w:cs="Arial"/>
                <w:sz w:val="20"/>
                <w:szCs w:val="20"/>
              </w:rPr>
              <w:t>aram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garantias do material, se for o caso?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092852666"/>
            <w:placeholder>
              <w:docPart w:val="1B66701885F048B4AF41C5F5E69BE45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8B53B0" w14:textId="11B8BCEB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4CC6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0846A7BE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0958E" w14:textId="181A49F0" w:rsidR="002B0515" w:rsidRPr="00860E31" w:rsidRDefault="002B0515" w:rsidP="00860E31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left="780" w:hanging="1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Itens com indicação de marca ou modelo estão acompanhados das expressões “ou equivalente”, “ou similar” e “ou de melhor qualidade”, conforme art. 41, I, “d” da </w:t>
            </w:r>
            <w:hyperlink r:id="rId76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60E31">
              <w:rPr>
                <w:rStyle w:val="Refdenotadefim"/>
                <w:rFonts w:ascii="Arial" w:eastAsia="Arial" w:hAnsi="Arial" w:cs="Arial"/>
                <w:b/>
                <w:color w:val="FF0000"/>
                <w:sz w:val="20"/>
                <w:szCs w:val="20"/>
              </w:rPr>
              <w:endnoteReference w:id="3"/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964414936"/>
            <w:placeholder>
              <w:docPart w:val="A9950FC8B9294F349F257D93454DE24A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162414" w14:textId="778935F3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2F5A5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11C51657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DCD9C" w14:textId="08DB5E23" w:rsidR="002B0515" w:rsidRPr="00860E31" w:rsidRDefault="002B0515" w:rsidP="00860E31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left="78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Caso deva ser adquirida ou evitada alguma marca ou modelo, inseriu a justificativa baseada nos incisos I a III do art. 41 da </w:t>
            </w:r>
            <w:hyperlink r:id="rId77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036201477"/>
            <w:placeholder>
              <w:docPart w:val="64E3EC0A13C5447F8F17671760DB1FA0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E5AC3E" w14:textId="72BF6438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A6CE" w14:textId="77777777" w:rsidR="002B0515" w:rsidRPr="00860E31" w:rsidRDefault="002B0515" w:rsidP="00343D85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354E310F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6B17D" w14:textId="772E3BAD" w:rsidR="002B0515" w:rsidRPr="00860E31" w:rsidRDefault="002B0515" w:rsidP="002B0515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No caso de serviços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, constou a descrição completa do serviço e os detalhes de sua execução? 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971042310"/>
            <w:placeholder>
              <w:docPart w:val="AB6DF80F554E4189A9DE11559F19954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03F6DB" w14:textId="4A692072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FF5B" w14:textId="77777777" w:rsidR="002B0515" w:rsidRPr="00860E31" w:rsidRDefault="002B0515" w:rsidP="00343D85">
            <w:pPr>
              <w:tabs>
                <w:tab w:val="left" w:pos="0"/>
              </w:tabs>
              <w:ind w:left="864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01928AFA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CCE9D" w14:textId="1C3C7126" w:rsidR="002B0515" w:rsidRPr="00860E31" w:rsidRDefault="002B0515" w:rsidP="002B0515">
            <w:pPr>
              <w:numPr>
                <w:ilvl w:val="2"/>
                <w:numId w:val="26"/>
              </w:numPr>
              <w:tabs>
                <w:tab w:val="left" w:pos="0"/>
              </w:tabs>
              <w:ind w:hanging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Const</w:t>
            </w:r>
            <w:r w:rsidR="00920906">
              <w:rPr>
                <w:rFonts w:ascii="Arial" w:eastAsia="Arial" w:hAnsi="Arial" w:cs="Arial"/>
                <w:sz w:val="20"/>
                <w:szCs w:val="20"/>
              </w:rPr>
              <w:t>aram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prazos e locais de sua realização?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785540208"/>
            <w:placeholder>
              <w:docPart w:val="247C24B51BEC4287A72D22DCD9050A2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4F1F6C" w14:textId="6773BDF8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4986" w14:textId="77777777" w:rsidR="002B0515" w:rsidRPr="00860E31" w:rsidRDefault="002B0515" w:rsidP="00343D85">
            <w:pPr>
              <w:tabs>
                <w:tab w:val="left" w:pos="0"/>
              </w:tabs>
              <w:ind w:left="864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0515" w:rsidRPr="00343D85" w14:paraId="1CE11FDD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A3E82" w14:textId="0A70AC71" w:rsidR="002B0515" w:rsidRPr="00860E31" w:rsidRDefault="002B0515" w:rsidP="002B0515">
            <w:pPr>
              <w:numPr>
                <w:ilvl w:val="2"/>
                <w:numId w:val="26"/>
              </w:numPr>
              <w:tabs>
                <w:tab w:val="left" w:pos="0"/>
              </w:tabs>
              <w:ind w:hanging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Const</w:t>
            </w:r>
            <w:r w:rsidR="009C34B1">
              <w:rPr>
                <w:rFonts w:ascii="Arial" w:eastAsia="Arial" w:hAnsi="Arial" w:cs="Arial"/>
                <w:sz w:val="20"/>
                <w:szCs w:val="20"/>
              </w:rPr>
              <w:t>ou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garantia do serviço, se for o caso?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437953202"/>
            <w:placeholder>
              <w:docPart w:val="0F93712DE81F48ED93E341B5735AF54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6CE914" w14:textId="761D46A0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8034" w14:textId="77777777" w:rsidR="002B0515" w:rsidRPr="00860E31" w:rsidRDefault="002B0515" w:rsidP="00343D85">
            <w:pPr>
              <w:tabs>
                <w:tab w:val="left" w:pos="0"/>
              </w:tabs>
              <w:ind w:left="72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B0515" w:rsidRPr="00343D85" w14:paraId="17F3D962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43CAD" w14:textId="04694868" w:rsidR="002B0515" w:rsidRPr="00860E31" w:rsidRDefault="002B0515" w:rsidP="00860E31">
            <w:pPr>
              <w:numPr>
                <w:ilvl w:val="2"/>
                <w:numId w:val="26"/>
              </w:numPr>
              <w:tabs>
                <w:tab w:val="left" w:pos="0"/>
              </w:tabs>
              <w:ind w:left="780" w:hanging="16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Os serviços a serem contratados se enquadram como “atividades materiais acessórias, instrumentais ou complementares aos assuntos que constituam área de competência legal do órgão ou da entidade”, conforme art. 48 da nº</w:t>
            </w:r>
            <w:r w:rsidRPr="00860E3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8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/21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0214B51D" w14:textId="77777777" w:rsidR="002B0515" w:rsidRPr="00860E31" w:rsidRDefault="002B0515" w:rsidP="002B0515">
            <w:pPr>
              <w:tabs>
                <w:tab w:val="left" w:pos="0"/>
              </w:tabs>
              <w:ind w:left="1484" w:hanging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901404" w14:textId="2FAA7575" w:rsidR="002B0515" w:rsidRPr="00860E31" w:rsidRDefault="002B0515" w:rsidP="00860E31">
            <w:pPr>
              <w:tabs>
                <w:tab w:val="left" w:pos="0"/>
              </w:tabs>
              <w:ind w:left="78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: Em caso negativo, justificar, pois em regra, não é possível contratar serviços que constituam área de competência legal, pois seria terceirização da atividade-fim sem concurso público.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811705729"/>
            <w:placeholder>
              <w:docPart w:val="6354E476FA1C490E8F97D0412296974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5C8FCE" w14:textId="5440BFCA" w:rsidR="002B0515" w:rsidRPr="00920906" w:rsidRDefault="002B0515" w:rsidP="002B0515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AE12" w14:textId="77777777" w:rsidR="002B0515" w:rsidRPr="00860E31" w:rsidRDefault="002B0515" w:rsidP="00343D85">
            <w:pPr>
              <w:tabs>
                <w:tab w:val="left" w:pos="0"/>
              </w:tabs>
              <w:ind w:left="72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B3219" w:rsidRPr="00343D85" w14:paraId="6542D073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1083C" w14:textId="79292A88" w:rsidR="000100FB" w:rsidRPr="00860E31" w:rsidRDefault="003B3219" w:rsidP="00BF143C">
            <w:pPr>
              <w:pStyle w:val="PargrafodaLista"/>
              <w:numPr>
                <w:ilvl w:val="1"/>
                <w:numId w:val="26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Solicitou todas as exigências necessárias para habilitação da empresa, dentre as previstas no art. 62 a 69 (jurídica, técnica, fiscal, social e trabalhista, econômico-financeira) da </w:t>
            </w:r>
            <w:hyperlink r:id="rId79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283495778"/>
            <w:placeholder>
              <w:docPart w:val="CB28195FE41E458D831750A68998841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D5A9FC" w14:textId="74A8DEBB" w:rsidR="003B3219" w:rsidRPr="00920906" w:rsidRDefault="003B3219" w:rsidP="003B3219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E742" w14:textId="77777777" w:rsidR="003B3219" w:rsidRPr="00860E31" w:rsidRDefault="003B3219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219" w:rsidRPr="00343D85" w14:paraId="0FDFA51A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B8138" w14:textId="77777777" w:rsidR="003B3219" w:rsidRPr="005B569E" w:rsidRDefault="003B3219" w:rsidP="008F6823">
            <w:pPr>
              <w:pStyle w:val="PargrafodaLista"/>
              <w:numPr>
                <w:ilvl w:val="2"/>
                <w:numId w:val="26"/>
              </w:numPr>
              <w:tabs>
                <w:tab w:val="left" w:pos="0"/>
              </w:tabs>
              <w:ind w:left="92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>Caso o TR contemple exigências de</w:t>
            </w:r>
            <w:r w:rsidR="00BF143C"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 qualificação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 técnica ou </w:t>
            </w:r>
            <w:r w:rsidR="00844FD8" w:rsidRPr="00860E31">
              <w:rPr>
                <w:rFonts w:ascii="Arial" w:eastAsia="Ecofont_Spranq_eco_Sans" w:hAnsi="Arial" w:cs="Arial"/>
                <w:sz w:val="20"/>
                <w:szCs w:val="20"/>
              </w:rPr>
              <w:t>econômico-financeira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, elas são específicas, objetivas e foram justificadas no processo (art. 18, inciso IX, da </w:t>
            </w:r>
            <w:hyperlink r:id="rId80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60E31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>?</w:t>
            </w:r>
          </w:p>
          <w:p w14:paraId="2B7F44FF" w14:textId="5B26710A" w:rsidR="005B569E" w:rsidRPr="00860E31" w:rsidRDefault="005B569E" w:rsidP="005B569E">
            <w:pPr>
              <w:pStyle w:val="PargrafodaLista"/>
              <w:tabs>
                <w:tab w:val="left" w:pos="0"/>
              </w:tabs>
              <w:ind w:left="92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437591840"/>
            <w:placeholder>
              <w:docPart w:val="57B186FF0FC14BA884C8C427C541E33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86A348" w14:textId="6A298A52" w:rsidR="003B3219" w:rsidRPr="00920906" w:rsidRDefault="0042252B" w:rsidP="003B3219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E748" w14:textId="77777777" w:rsidR="003B3219" w:rsidRPr="00860E31" w:rsidRDefault="003B3219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219" w:rsidRPr="00343D85" w14:paraId="65DA8BC9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B8928" w14:textId="2EE13FC9" w:rsidR="003B3219" w:rsidRPr="00860E31" w:rsidRDefault="003B3219" w:rsidP="008F6823">
            <w:pPr>
              <w:pStyle w:val="PargrafodaLista"/>
              <w:numPr>
                <w:ilvl w:val="2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922" w:firstLine="0"/>
              <w:jc w:val="both"/>
              <w:textDirection w:val="btLr"/>
              <w:textAlignment w:val="top"/>
              <w:outlineLvl w:val="0"/>
              <w:rPr>
                <w:rFonts w:ascii="Arial" w:eastAsia="Ecofont_Spranq_eco_Sans" w:hAnsi="Arial" w:cs="Arial"/>
                <w:sz w:val="20"/>
                <w:szCs w:val="20"/>
              </w:rPr>
            </w:pP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lastRenderedPageBreak/>
              <w:t xml:space="preserve">Caso o TR contemple exigências de qualificação técnica ou </w:t>
            </w:r>
            <w:r w:rsidR="00844FD8" w:rsidRPr="00860E31">
              <w:rPr>
                <w:rFonts w:ascii="Arial" w:eastAsia="Ecofont_Spranq_eco_Sans" w:hAnsi="Arial" w:cs="Arial"/>
                <w:sz w:val="20"/>
                <w:szCs w:val="20"/>
              </w:rPr>
              <w:t>econômico-financeira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 e o objeto licitatório refira-se a contratações para: a) entrega imediata; b) contratações em valores inferiores a 1/4 (um quarto) do limite para dispensa de licitação para compras em geral, ou; c) contratações de produto para pesquisa e desenvolvimento até o valor de R$324.122,46 (valor atualizado anualmente), houve justificativa para não as dispensar?</w:t>
            </w:r>
          </w:p>
          <w:p w14:paraId="59D9B592" w14:textId="77777777" w:rsidR="003B3219" w:rsidRPr="00860E31" w:rsidRDefault="003B3219" w:rsidP="003B3219">
            <w:pPr>
              <w:pStyle w:val="Ttulo1"/>
              <w:numPr>
                <w:ilvl w:val="0"/>
                <w:numId w:val="0"/>
              </w:numPr>
              <w:rPr>
                <w:rFonts w:eastAsia="Ecofont_Spranq_eco_Sans"/>
                <w:sz w:val="20"/>
                <w:szCs w:val="20"/>
              </w:rPr>
            </w:pPr>
          </w:p>
          <w:p w14:paraId="61BF333F" w14:textId="61A4A200" w:rsidR="00844FD8" w:rsidRPr="00F5726C" w:rsidRDefault="003B3219" w:rsidP="00F5726C">
            <w:pPr>
              <w:tabs>
                <w:tab w:val="left" w:pos="0"/>
              </w:tabs>
              <w:ind w:left="922" w:firstLine="0"/>
              <w:jc w:val="both"/>
              <w:rPr>
                <w:rFonts w:ascii="Arial" w:eastAsia="Ecofont_Spranq_eco_Sans" w:hAnsi="Arial" w:cs="Arial"/>
                <w:sz w:val="20"/>
                <w:szCs w:val="20"/>
              </w:rPr>
            </w:pPr>
            <w:r w:rsidRPr="00860E31">
              <w:rPr>
                <w:rFonts w:ascii="Arial" w:eastAsia="Ecofont_Spranq_eco_Sans" w:hAnsi="Arial" w:cs="Arial"/>
                <w:b/>
                <w:sz w:val="20"/>
                <w:szCs w:val="20"/>
              </w:rPr>
              <w:t>OBS</w:t>
            </w:r>
            <w:r w:rsidR="008E1EBA" w:rsidRPr="00860E31">
              <w:rPr>
                <w:rFonts w:ascii="Arial" w:eastAsia="Ecofont_Spranq_eco_Sans" w:hAnsi="Arial" w:cs="Arial"/>
                <w:b/>
                <w:sz w:val="20"/>
                <w:szCs w:val="20"/>
                <w:vertAlign w:val="subscript"/>
              </w:rPr>
              <w:t>1</w:t>
            </w:r>
            <w:r w:rsidRPr="00860E31">
              <w:rPr>
                <w:rFonts w:ascii="Arial" w:eastAsia="Ecofont_Spranq_eco_Sans" w:hAnsi="Arial" w:cs="Arial"/>
                <w:b/>
                <w:sz w:val="20"/>
                <w:szCs w:val="20"/>
              </w:rPr>
              <w:t>: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 As exigências de qualificação técnica e </w:t>
            </w:r>
            <w:r w:rsidR="0068496D" w:rsidRPr="00860E31">
              <w:rPr>
                <w:rFonts w:ascii="Arial" w:eastAsia="Ecofont_Spranq_eco_Sans" w:hAnsi="Arial" w:cs="Arial"/>
                <w:sz w:val="20"/>
                <w:szCs w:val="20"/>
              </w:rPr>
              <w:t>econômico-financeira</w:t>
            </w:r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 nas situações retratadas acima deve ser excepcional e justificada (art. 37, inciso XXI da Constituição Federal</w:t>
            </w:r>
            <w:r w:rsidR="008F6823" w:rsidRPr="00860E31">
              <w:rPr>
                <w:rFonts w:ascii="Arial" w:eastAsia="Ecofont_Spranq_eco_Sans" w:hAnsi="Arial" w:cs="Arial"/>
                <w:sz w:val="20"/>
                <w:szCs w:val="20"/>
              </w:rPr>
              <w:t xml:space="preserve"> – Inciso III do art. 70 da </w:t>
            </w:r>
            <w:hyperlink r:id="rId81" w:history="1">
              <w:r w:rsidR="008F6823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14.133/21</w:t>
              </w:r>
            </w:hyperlink>
            <w:r w:rsidRPr="00860E31">
              <w:rPr>
                <w:rFonts w:ascii="Arial" w:eastAsia="Ecofont_Spranq_eco_Sans" w:hAnsi="Arial" w:cs="Arial"/>
                <w:sz w:val="20"/>
                <w:szCs w:val="20"/>
              </w:rPr>
              <w:t>).</w:t>
            </w:r>
          </w:p>
          <w:p w14:paraId="7748467A" w14:textId="63301025" w:rsidR="00844FD8" w:rsidRPr="00860E31" w:rsidRDefault="00844FD8" w:rsidP="008F6823">
            <w:pPr>
              <w:tabs>
                <w:tab w:val="left" w:pos="0"/>
              </w:tabs>
              <w:ind w:left="922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="008E1EBA" w:rsidRPr="00860E31">
              <w:rPr>
                <w:rFonts w:ascii="Arial" w:eastAsia="Arial" w:hAnsi="Arial" w:cs="Arial"/>
                <w:sz w:val="20"/>
                <w:szCs w:val="20"/>
                <w:vertAlign w:val="subscript"/>
              </w:rPr>
              <w:t>2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: Conforme nota explicativa disposta no TR digital, apesar destas qualificações estarem dispostas na cor “preta”, é possível excluí-las</w:t>
            </w:r>
            <w:r w:rsidR="0068496D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66380618"/>
            <w:placeholder>
              <w:docPart w:val="85C098CCC8824A5BBF95D9C2444D1593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C49C99" w14:textId="05AB6D15" w:rsidR="003B3219" w:rsidRPr="00920906" w:rsidRDefault="0042252B" w:rsidP="003B3219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712C" w14:textId="77777777" w:rsidR="003B3219" w:rsidRPr="00860E31" w:rsidRDefault="003B3219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8496D" w:rsidRPr="00343D85" w14:paraId="71B12A52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E20F3" w14:textId="058E2C82" w:rsidR="0068496D" w:rsidRPr="00F7632A" w:rsidRDefault="0068496D" w:rsidP="00F7632A">
            <w:pPr>
              <w:pStyle w:val="Ttulo1"/>
              <w:numPr>
                <w:ilvl w:val="1"/>
                <w:numId w:val="26"/>
              </w:numPr>
              <w:rPr>
                <w:rFonts w:eastAsia="Ecofont_Spranq_eco_Sans"/>
                <w:b w:val="0"/>
                <w:sz w:val="20"/>
                <w:szCs w:val="20"/>
              </w:rPr>
            </w:pPr>
            <w:r w:rsidRPr="00F7632A">
              <w:rPr>
                <w:b w:val="0"/>
                <w:sz w:val="20"/>
                <w:szCs w:val="20"/>
              </w:rPr>
              <w:t xml:space="preserve">Utilizou práticas e/ou critérios de sustentabilidade previstos no </w:t>
            </w:r>
            <w:hyperlink r:id="rId82" w:history="1">
              <w:r w:rsidRPr="00F7632A">
                <w:rPr>
                  <w:rStyle w:val="Hyperlink"/>
                  <w:b w:val="0"/>
                  <w:color w:val="auto"/>
                  <w:sz w:val="20"/>
                  <w:szCs w:val="20"/>
                </w:rPr>
                <w:t>Guia Nacional de Contratações Sustentáveis</w:t>
              </w:r>
            </w:hyperlink>
            <w:r w:rsidRPr="006B6250">
              <w:rPr>
                <w:rStyle w:val="Hyperlink"/>
                <w:b w:val="0"/>
                <w:color w:val="auto"/>
                <w:sz w:val="20"/>
                <w:szCs w:val="20"/>
              </w:rPr>
              <w:t>, notadamente, dos objetos constantes na “parte específica”</w:t>
            </w:r>
            <w:r w:rsidRPr="00F7632A">
              <w:rPr>
                <w:rStyle w:val="Hyperlink"/>
                <w:b w:val="0"/>
                <w:color w:val="auto"/>
                <w:sz w:val="20"/>
                <w:szCs w:val="20"/>
                <w:u w:val="none"/>
              </w:rPr>
              <w:t>,</w:t>
            </w:r>
            <w:r w:rsidRPr="00F7632A">
              <w:rPr>
                <w:b w:val="0"/>
                <w:sz w:val="20"/>
                <w:szCs w:val="20"/>
              </w:rPr>
              <w:t xml:space="preserve"> ou há justificativa para a impossibilidade utilizá-lo? (art. 5º e art. 11 da </w:t>
            </w:r>
            <w:hyperlink r:id="rId83" w:history="1">
              <w:r w:rsidRPr="00F7632A">
                <w:rPr>
                  <w:rStyle w:val="Hyperlink"/>
                  <w:b w:val="0"/>
                  <w:color w:val="auto"/>
                  <w:sz w:val="20"/>
                  <w:szCs w:val="20"/>
                </w:rPr>
                <w:t>Lei 14.133/21</w:t>
              </w:r>
            </w:hyperlink>
            <w:r w:rsidRPr="00F7632A">
              <w:rPr>
                <w:b w:val="0"/>
                <w:sz w:val="20"/>
                <w:szCs w:val="20"/>
              </w:rPr>
              <w:t xml:space="preserve"> – art.1º da </w:t>
            </w:r>
            <w:hyperlink r:id="rId84" w:history="1">
              <w:r w:rsidRPr="00F7632A">
                <w:rPr>
                  <w:rStyle w:val="Hyperlink"/>
                  <w:b w:val="0"/>
                  <w:color w:val="auto"/>
                  <w:sz w:val="20"/>
                  <w:szCs w:val="20"/>
                </w:rPr>
                <w:t>IN 1/2010</w:t>
              </w:r>
            </w:hyperlink>
            <w:r w:rsidRPr="00F7632A">
              <w:rPr>
                <w:b w:val="0"/>
                <w:sz w:val="20"/>
                <w:szCs w:val="20"/>
              </w:rPr>
              <w:t>).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119726529"/>
            <w:placeholder>
              <w:docPart w:val="6DFCBE45391C4DF99BE5C86864219E9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D2EDC9" w14:textId="5CF17703" w:rsidR="0068496D" w:rsidRPr="00920906" w:rsidRDefault="00E046BE" w:rsidP="003B3219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F3E4" w14:textId="77777777" w:rsidR="0068496D" w:rsidRPr="00860E31" w:rsidRDefault="0068496D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5C7E" w:rsidRPr="00343D85" w14:paraId="730DFC68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74187" w14:textId="42B725A7" w:rsidR="00DB5C7E" w:rsidRPr="00F7632A" w:rsidRDefault="00DB5C7E" w:rsidP="00F7632A">
            <w:pPr>
              <w:pStyle w:val="Ttulo1"/>
              <w:numPr>
                <w:ilvl w:val="1"/>
                <w:numId w:val="26"/>
              </w:numPr>
              <w:rPr>
                <w:b w:val="0"/>
                <w:sz w:val="20"/>
                <w:szCs w:val="20"/>
              </w:rPr>
            </w:pPr>
            <w:r w:rsidRPr="00343D85">
              <w:rPr>
                <w:b w:val="0"/>
                <w:bCs/>
                <w:sz w:val="20"/>
                <w:szCs w:val="20"/>
              </w:rPr>
              <w:t xml:space="preserve">Tratando-se de aquisição de serviço público oferecido por monopólio, há interesse, e constou no Termo de Referência, a vigência indeterminada do contrato (art. 109 da </w:t>
            </w:r>
            <w:hyperlink r:id="rId85" w:history="1">
              <w:r w:rsidRPr="00343D8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Lei 14.133/21</w:t>
              </w:r>
            </w:hyperlink>
            <w:r w:rsidRPr="00343D85">
              <w:rPr>
                <w:b w:val="0"/>
                <w:bCs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612166913"/>
            <w:placeholder>
              <w:docPart w:val="57BA929501864108A74D6B6372EE1336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A9A78B" w14:textId="0984EAEE" w:rsidR="00DB5C7E" w:rsidRPr="00920906" w:rsidRDefault="00E046BE" w:rsidP="003B3219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4E9F" w14:textId="77777777" w:rsidR="00DB5C7E" w:rsidRPr="00860E31" w:rsidRDefault="00DB5C7E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3219" w:rsidRPr="00343D85" w14:paraId="27FD6232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ABE6466" w14:textId="1334226F" w:rsidR="003B3219" w:rsidRPr="00860E31" w:rsidRDefault="001574F7" w:rsidP="00860E31">
            <w:pPr>
              <w:pStyle w:val="Ttulo1"/>
              <w:numPr>
                <w:ilvl w:val="0"/>
                <w:numId w:val="28"/>
              </w:num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DEMAIS</w:t>
            </w:r>
            <w:r w:rsidR="00860E31" w:rsidRPr="00860E31">
              <w:rPr>
                <w:sz w:val="20"/>
                <w:szCs w:val="20"/>
              </w:rPr>
              <w:t xml:space="preserve"> QUESTÕES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E679D" w14:textId="237056AD" w:rsidR="003B3219" w:rsidRPr="00920906" w:rsidRDefault="003B3219" w:rsidP="003B3219">
            <w:pPr>
              <w:jc w:val="center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79A6B5" w14:textId="77777777" w:rsidR="003B3219" w:rsidRPr="00860E31" w:rsidRDefault="003B3219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B3219" w:rsidRPr="00343D85" w14:paraId="7307E156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33D4" w14:textId="3BDEAF3F" w:rsidR="003B3219" w:rsidRPr="00343D85" w:rsidRDefault="003B3219" w:rsidP="00860E31">
            <w:pPr>
              <w:pStyle w:val="Ttulo1"/>
              <w:numPr>
                <w:ilvl w:val="1"/>
                <w:numId w:val="28"/>
              </w:numPr>
              <w:tabs>
                <w:tab w:val="left" w:pos="0"/>
              </w:tabs>
              <w:rPr>
                <w:b w:val="0"/>
                <w:bCs/>
                <w:sz w:val="20"/>
                <w:szCs w:val="20"/>
              </w:rPr>
            </w:pPr>
            <w:r w:rsidRPr="00343D85">
              <w:rPr>
                <w:b w:val="0"/>
                <w:bCs/>
                <w:sz w:val="20"/>
                <w:szCs w:val="20"/>
              </w:rPr>
              <w:t xml:space="preserve">Havendo obrigação futura, informou isso no processo e solicitou celebração de contrato, se for o caso (art. 95 da </w:t>
            </w:r>
            <w:hyperlink r:id="rId86" w:history="1">
              <w:r w:rsidRPr="00343D8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Lei 14.133/21</w:t>
              </w:r>
            </w:hyperlink>
            <w:r w:rsidRPr="00343D85">
              <w:rPr>
                <w:b w:val="0"/>
                <w:bCs/>
                <w:sz w:val="20"/>
                <w:szCs w:val="20"/>
              </w:rPr>
              <w:t>)?</w:t>
            </w:r>
          </w:p>
          <w:p w14:paraId="0C05E244" w14:textId="77777777" w:rsidR="003B3219" w:rsidRPr="00343D85" w:rsidRDefault="003B3219" w:rsidP="003B3219">
            <w:pPr>
              <w:tabs>
                <w:tab w:val="left" w:pos="0"/>
              </w:tabs>
              <w:ind w:left="576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45885937" w14:textId="4DB1E52B" w:rsidR="003B3219" w:rsidRPr="00343D85" w:rsidRDefault="003B3219" w:rsidP="00860E31">
            <w:pPr>
              <w:ind w:left="432" w:firstLine="206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OBS:</w:t>
            </w:r>
            <w:r w:rsidRPr="00343D85">
              <w:rPr>
                <w:rFonts w:ascii="Arial" w:eastAsia="Arial" w:hAnsi="Arial" w:cs="Arial"/>
                <w:bCs/>
                <w:sz w:val="20"/>
                <w:szCs w:val="20"/>
              </w:rPr>
              <w:t xml:space="preserve"> Não se aplica a dispensa em razão de valor.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857849745"/>
            <w:placeholder>
              <w:docPart w:val="E647BACAFEBD47C9BDF37F75AB9DD4D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D37297" w14:textId="75645E75" w:rsidR="003B3219" w:rsidRPr="00920906" w:rsidRDefault="00F5726C" w:rsidP="003B3219">
                <w:pPr>
                  <w:jc w:val="center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DC01" w14:textId="77777777" w:rsidR="003B3219" w:rsidRPr="00343D85" w:rsidRDefault="003B3219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663ED" w:rsidRPr="00343D85" w14:paraId="41210679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F441A" w14:textId="587BD471" w:rsidR="002663ED" w:rsidRPr="00343D85" w:rsidRDefault="001E60BD" w:rsidP="00860E31">
            <w:pPr>
              <w:pStyle w:val="Ttulo1"/>
              <w:numPr>
                <w:ilvl w:val="1"/>
                <w:numId w:val="28"/>
              </w:numPr>
              <w:tabs>
                <w:tab w:val="left" w:pos="0"/>
              </w:tabs>
              <w:rPr>
                <w:b w:val="0"/>
                <w:bCs/>
                <w:sz w:val="20"/>
                <w:szCs w:val="20"/>
              </w:rPr>
            </w:pPr>
            <w:r w:rsidRPr="00343D85">
              <w:rPr>
                <w:b w:val="0"/>
                <w:bCs/>
                <w:sz w:val="20"/>
                <w:szCs w:val="20"/>
              </w:rPr>
              <w:t>Está ciente de que a não apresentação de ao menos um orçamento de fornecedor (número 4 do item 7.1) cujo valor seja menor ou igual ao de referência implicará, na hipótese de insucesso na disputa eletrônica, na obrigatoriedade de abertura de novo processo?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149407770"/>
            <w:placeholder>
              <w:docPart w:val="B14E9D796C2A4508B40EAFE155CA1038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1E475D5" w14:textId="2187451A" w:rsidR="002663ED" w:rsidRPr="00920906" w:rsidRDefault="001E60BD" w:rsidP="003B3219">
                <w:pPr>
                  <w:jc w:val="center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44CC" w14:textId="77777777" w:rsidR="002663ED" w:rsidRPr="00343D85" w:rsidRDefault="002663ED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B3219" w:rsidRPr="00343D85" w14:paraId="68A6F4CA" w14:textId="77777777" w:rsidTr="00343D85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6F41" w14:textId="57939786" w:rsidR="003B3219" w:rsidRPr="00343D85" w:rsidRDefault="003B3219" w:rsidP="00860E31">
            <w:pPr>
              <w:pStyle w:val="Ttulo1"/>
              <w:numPr>
                <w:ilvl w:val="1"/>
                <w:numId w:val="28"/>
              </w:numPr>
              <w:tabs>
                <w:tab w:val="left" w:pos="0"/>
              </w:tabs>
              <w:rPr>
                <w:b w:val="0"/>
                <w:bCs/>
                <w:sz w:val="20"/>
                <w:szCs w:val="20"/>
              </w:rPr>
            </w:pPr>
            <w:r w:rsidRPr="00343D85">
              <w:rPr>
                <w:b w:val="0"/>
                <w:bCs/>
                <w:sz w:val="20"/>
                <w:szCs w:val="20"/>
              </w:rPr>
              <w:t xml:space="preserve">Possui interesse em obter propostas adicionais de eventuais interessados, conforme art. §3º do art. 75 da </w:t>
            </w:r>
            <w:hyperlink r:id="rId87" w:history="1">
              <w:r w:rsidRPr="00343D85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Lei nº 14.133</w:t>
              </w:r>
            </w:hyperlink>
            <w:r w:rsidRPr="00343D85">
              <w:rPr>
                <w:rStyle w:val="Hyperlink"/>
                <w:b w:val="0"/>
                <w:bCs/>
                <w:color w:val="auto"/>
                <w:sz w:val="20"/>
                <w:szCs w:val="20"/>
              </w:rPr>
              <w:t xml:space="preserve">/21 </w:t>
            </w:r>
            <w:r w:rsidRPr="00343D85">
              <w:rPr>
                <w:rStyle w:val="Hyperlink"/>
                <w:b w:val="0"/>
                <w:bCs/>
                <w:color w:val="auto"/>
                <w:sz w:val="20"/>
                <w:szCs w:val="20"/>
                <w:u w:val="none"/>
              </w:rPr>
              <w:t>(Dispensa com disputa)</w:t>
            </w:r>
            <w:r w:rsidRPr="00343D85">
              <w:rPr>
                <w:b w:val="0"/>
                <w:bCs/>
                <w:sz w:val="20"/>
                <w:szCs w:val="20"/>
              </w:rPr>
              <w:t>?</w:t>
            </w:r>
          </w:p>
          <w:p w14:paraId="34E49D15" w14:textId="77777777" w:rsidR="003B3219" w:rsidRPr="00343D85" w:rsidRDefault="003B3219" w:rsidP="003B3219">
            <w:pPr>
              <w:tabs>
                <w:tab w:val="left" w:pos="0"/>
              </w:tabs>
              <w:ind w:left="432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  <w:p w14:paraId="114C7A0A" w14:textId="7D47089B" w:rsidR="003B3219" w:rsidRPr="00343D85" w:rsidRDefault="003B3219" w:rsidP="00860E31">
            <w:pPr>
              <w:tabs>
                <w:tab w:val="left" w:pos="0"/>
              </w:tabs>
              <w:ind w:left="638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OBS:</w:t>
            </w:r>
            <w:r w:rsidRPr="00343D85">
              <w:rPr>
                <w:rFonts w:ascii="Arial" w:eastAsia="Arial" w:hAnsi="Arial" w:cs="Arial"/>
                <w:bCs/>
                <w:sz w:val="20"/>
                <w:szCs w:val="20"/>
              </w:rPr>
              <w:t xml:space="preserve"> Em caso negativo, deve-se responder a verificação abaixo referente à dispensa sem disputa</w:t>
            </w:r>
            <w:r w:rsidR="00B77790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325987321"/>
            <w:placeholder>
              <w:docPart w:val="267960915018492CA2D741318FD7464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7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F29E82" w14:textId="36EBF4CC" w:rsidR="003B3219" w:rsidRPr="00920906" w:rsidRDefault="003B3219" w:rsidP="003B3219">
                <w:pPr>
                  <w:jc w:val="center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7C901" w14:textId="77777777" w:rsidR="003B3219" w:rsidRPr="00343D85" w:rsidRDefault="003B3219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E3F60" w:rsidRPr="00343D85" w14:paraId="0DDFA879" w14:textId="77777777" w:rsidTr="001779B3"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FEACD" w14:textId="38324791" w:rsidR="009E3F60" w:rsidRPr="009E3F60" w:rsidRDefault="009E3F60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bookmarkStart w:id="1" w:name="_30j0zll" w:colFirst="0" w:colLast="0"/>
            <w:bookmarkEnd w:id="1"/>
            <w:r w:rsidRPr="00F5726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Enviar para autorização do Diretor do Campus ou Diretoria de Extensão e Desenvolvimento Comunitário/Diretoria de Pesquisa e Pós-Graduação, caso seja solicitante vinculado a estas Diretoria Especializadas.</w:t>
            </w:r>
          </w:p>
        </w:tc>
      </w:tr>
    </w:tbl>
    <w:p w14:paraId="1FF363AE" w14:textId="6DE8073B" w:rsidR="00A66C92" w:rsidRDefault="00A66C92" w:rsidP="009E3F60">
      <w:pPr>
        <w:ind w:firstLine="0"/>
        <w:jc w:val="both"/>
        <w:rPr>
          <w:rFonts w:ascii="Arial" w:eastAsia="Arial" w:hAnsi="Arial" w:cs="Arial"/>
          <w:b/>
          <w:sz w:val="20"/>
          <w:szCs w:val="20"/>
        </w:rPr>
      </w:pPr>
      <w:bookmarkStart w:id="2" w:name="_1fob9te" w:colFirst="0" w:colLast="0"/>
      <w:bookmarkEnd w:id="2"/>
    </w:p>
    <w:p w14:paraId="67A09AEE" w14:textId="5C62324F" w:rsidR="00B77790" w:rsidRDefault="00B77790" w:rsidP="00B77790">
      <w:pPr>
        <w:ind w:right="-1135" w:firstLine="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3E30F750" w14:textId="778C8024" w:rsidR="00B77790" w:rsidRDefault="00B77790" w:rsidP="00B77790">
      <w:pPr>
        <w:ind w:right="-1135" w:firstLine="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641CDB3D" w14:textId="77777777" w:rsidR="00B77790" w:rsidRDefault="00B77790" w:rsidP="00B77790">
      <w:pPr>
        <w:ind w:right="-1135" w:firstLine="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04F2CFF3" w14:textId="77777777" w:rsidR="00B77790" w:rsidRPr="00B77790" w:rsidRDefault="00B77790" w:rsidP="00B77790">
      <w:pPr>
        <w:ind w:left="-851" w:right="-1135" w:firstLine="0"/>
        <w:jc w:val="center"/>
        <w:rPr>
          <w:rFonts w:ascii="Arial" w:eastAsia="Arial" w:hAnsi="Arial" w:cs="Arial"/>
          <w:b/>
          <w:color w:val="FF0000"/>
          <w:szCs w:val="20"/>
        </w:rPr>
      </w:pPr>
    </w:p>
    <w:p w14:paraId="502640C7" w14:textId="17647BEC" w:rsidR="00B77790" w:rsidRPr="00B77790" w:rsidRDefault="00B77790" w:rsidP="00B77790">
      <w:pPr>
        <w:ind w:left="-851" w:right="-1135" w:firstLine="0"/>
        <w:jc w:val="center"/>
        <w:rPr>
          <w:rFonts w:ascii="Arial" w:eastAsia="Arial" w:hAnsi="Arial" w:cs="Arial"/>
          <w:b/>
          <w:color w:val="FF0000"/>
          <w:szCs w:val="20"/>
        </w:rPr>
      </w:pPr>
      <w:r w:rsidRPr="00B77790">
        <w:rPr>
          <w:rFonts w:ascii="Arial" w:eastAsia="Arial" w:hAnsi="Arial" w:cs="Arial"/>
          <w:b/>
          <w:color w:val="FF0000"/>
          <w:szCs w:val="20"/>
        </w:rPr>
        <w:t>O ITEM 11 DEVERÁ SER PREENCHIDO EXCLUSIVAMENTE PELOS REQUISITANTES QUE ASSINALAREM ‘NÃO’ NO ITEM 10.3, OU SEJA, POR AQUELES QUE OPTAREM PELA MODALIDADE DE DISPENSA SEM DISPUTA.</w:t>
      </w:r>
    </w:p>
    <w:p w14:paraId="4836A5E3" w14:textId="7386BFA4" w:rsid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372F00A" w14:textId="3B6F740B" w:rsid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3DC39D9E" w14:textId="14828527" w:rsid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6E3AD8F8" w14:textId="62A29DF3" w:rsid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39256DC" w14:textId="701AF8C1" w:rsid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471F88FE" w14:textId="1FD74228" w:rsid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2011AFC1" w14:textId="77777777" w:rsidR="00B77790" w:rsidRPr="00B77790" w:rsidRDefault="00B77790" w:rsidP="00B77790">
      <w:pPr>
        <w:ind w:left="-851" w:right="-1135" w:firstLine="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tbl>
      <w:tblPr>
        <w:tblStyle w:val="Style12"/>
        <w:tblW w:w="1048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166"/>
        <w:gridCol w:w="1911"/>
        <w:gridCol w:w="1408"/>
      </w:tblGrid>
      <w:tr w:rsidR="00A66C92" w:rsidRPr="00343D85" w14:paraId="063B0F3E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5776DC" w14:textId="6C18A043" w:rsidR="00A66C92" w:rsidRPr="00343D85" w:rsidRDefault="003D3471" w:rsidP="008B372F">
            <w:pPr>
              <w:ind w:left="2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11</w:t>
            </w:r>
            <w:r w:rsidR="007F3DA4" w:rsidRPr="00343D85"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r w:rsidR="00A66C92" w:rsidRPr="00343D85">
              <w:rPr>
                <w:rFonts w:ascii="Arial" w:eastAsia="Arial" w:hAnsi="Arial" w:cs="Arial"/>
                <w:b/>
                <w:sz w:val="20"/>
                <w:szCs w:val="20"/>
              </w:rPr>
              <w:t>VERIFICAÇÃO ESPECÍFICA E EXCLUSIVA PARA DISPENSA SEM DISPUTA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778534" w14:textId="77777777" w:rsidR="00A66C92" w:rsidRPr="00343D85" w:rsidRDefault="00A66C92" w:rsidP="00A66C92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Sim/ Não/ </w:t>
            </w:r>
          </w:p>
          <w:p w14:paraId="203DE6F9" w14:textId="77777777" w:rsidR="00A66C92" w:rsidRPr="00343D85" w:rsidRDefault="00A66C92" w:rsidP="00A66C92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Não se aplica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1D29216" w14:textId="77777777" w:rsidR="00A66C92" w:rsidRPr="00343D85" w:rsidRDefault="00A66C92" w:rsidP="00A66C92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Indicar o nº do Documento SIPAC</w:t>
            </w:r>
          </w:p>
        </w:tc>
      </w:tr>
      <w:tr w:rsidR="00A66C92" w:rsidRPr="00343D85" w14:paraId="344374D4" w14:textId="77777777" w:rsidTr="00B77790">
        <w:trPr>
          <w:trHeight w:val="502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6D30" w14:textId="786995E5" w:rsidR="00A66C92" w:rsidRPr="00860E31" w:rsidRDefault="003D3471" w:rsidP="00860E31">
            <w:pPr>
              <w:tabs>
                <w:tab w:val="left" w:pos="0"/>
              </w:tabs>
              <w:ind w:firstLine="3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  <w:r w:rsidR="007F3DA4" w:rsidRPr="00860E31">
              <w:rPr>
                <w:rFonts w:ascii="Arial" w:eastAsia="Arial" w:hAnsi="Arial" w:cs="Arial"/>
                <w:b/>
                <w:sz w:val="20"/>
                <w:szCs w:val="20"/>
              </w:rPr>
              <w:t>.1.</w:t>
            </w:r>
            <w:r w:rsidR="007F3DA4" w:rsidRPr="00860E3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F3DA4" w:rsidRPr="00860E31"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="00A66C92" w:rsidRPr="00860E31">
              <w:rPr>
                <w:rFonts w:ascii="Arial" w:eastAsia="Arial" w:hAnsi="Arial" w:cs="Arial"/>
                <w:sz w:val="20"/>
                <w:szCs w:val="20"/>
              </w:rPr>
              <w:t>ustificou o porquê optou pela realização de dispensa sem disputa?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332798167"/>
            <w:placeholder>
              <w:docPart w:val="FDE388CD7E5A476EBA5230F60435F386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B06DA8" w14:textId="77777777" w:rsidR="00A66C92" w:rsidRPr="00920906" w:rsidRDefault="00A66C92" w:rsidP="00B77790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87BF" w14:textId="77777777" w:rsidR="00A66C92" w:rsidRPr="00860E31" w:rsidRDefault="00A66C92" w:rsidP="00860E31">
            <w:pPr>
              <w:tabs>
                <w:tab w:val="left" w:pos="0"/>
              </w:tabs>
              <w:ind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6C92" w:rsidRPr="00343D85" w14:paraId="643D7101" w14:textId="77777777" w:rsidTr="00B77790">
        <w:trPr>
          <w:hidden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42C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7D45CD84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27689498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5249CD80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44C71ACB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47BEE845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44B6CD9F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45C841D3" w14:textId="77777777" w:rsidR="003D3471" w:rsidRPr="003D3471" w:rsidRDefault="003D3471" w:rsidP="003D3471">
            <w:pPr>
              <w:pStyle w:val="PargrafodaLista"/>
              <w:numPr>
                <w:ilvl w:val="0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vanish/>
                <w:sz w:val="20"/>
                <w:szCs w:val="20"/>
              </w:rPr>
            </w:pPr>
          </w:p>
          <w:p w14:paraId="1AE5C152" w14:textId="33FB2BB3" w:rsidR="00A66C92" w:rsidRPr="00860E31" w:rsidRDefault="007F3DA4" w:rsidP="003D3471">
            <w:pPr>
              <w:pStyle w:val="PargrafodaLista"/>
              <w:numPr>
                <w:ilvl w:val="1"/>
                <w:numId w:val="12"/>
              </w:numPr>
              <w:tabs>
                <w:tab w:val="left" w:pos="0"/>
              </w:tabs>
              <w:ind w:left="916" w:hanging="56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Solicitou </w:t>
            </w:r>
            <w:r w:rsidR="00A66C92" w:rsidRPr="00860E31">
              <w:rPr>
                <w:rFonts w:ascii="Arial" w:eastAsia="Arial" w:hAnsi="Arial" w:cs="Arial"/>
                <w:sz w:val="20"/>
                <w:szCs w:val="20"/>
              </w:rPr>
              <w:t>aprovação da DPG e DG para realização de dispensa sem disputa?</w:t>
            </w:r>
          </w:p>
          <w:p w14:paraId="7B362FE1" w14:textId="77777777" w:rsidR="00A66C92" w:rsidRPr="00860E31" w:rsidRDefault="00A66C92" w:rsidP="00A66C92">
            <w:pPr>
              <w:tabs>
                <w:tab w:val="left" w:pos="0"/>
              </w:tabs>
              <w:ind w:left="4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D7BF10" w14:textId="3F9E842A" w:rsidR="001155B5" w:rsidRPr="00860E31" w:rsidRDefault="00A66C92" w:rsidP="003D3471">
            <w:pPr>
              <w:tabs>
                <w:tab w:val="left" w:pos="0"/>
              </w:tabs>
              <w:ind w:left="916" w:firstLine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001155B5" w:rsidRPr="00860E31">
              <w:rPr>
                <w:rFonts w:ascii="Arial" w:eastAsia="Arial" w:hAnsi="Arial" w:cs="Arial"/>
                <w:bCs/>
                <w:sz w:val="20"/>
                <w:szCs w:val="20"/>
              </w:rPr>
              <w:t xml:space="preserve">A realização da dispensa sem disputa requer autorização emitida pela DPG e DG, </w:t>
            </w:r>
            <w:r w:rsidR="001155B5" w:rsidRPr="00860E31">
              <w:rPr>
                <w:rFonts w:ascii="Arial" w:eastAsia="Arial" w:hAnsi="Arial" w:cs="Arial"/>
                <w:sz w:val="20"/>
                <w:szCs w:val="20"/>
              </w:rPr>
              <w:t>a qual pode ser solicitada mediante despacho informativo.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52283569"/>
            <w:placeholder>
              <w:docPart w:val="801A7E75F0EA40079322C7AE0F853C17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C9B5D6" w14:textId="77777777" w:rsidR="00A66C92" w:rsidRPr="00920906" w:rsidRDefault="00A66C92" w:rsidP="00E02E0A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913B" w14:textId="77777777" w:rsidR="00A66C92" w:rsidRPr="00860E31" w:rsidRDefault="00A66C92" w:rsidP="00343D85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6C92" w:rsidRPr="00343D85" w14:paraId="4E88D81B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4C6" w14:textId="7E7C2DEB" w:rsidR="00A66C92" w:rsidRPr="00860E31" w:rsidRDefault="00A66C92" w:rsidP="003D3471">
            <w:pPr>
              <w:pStyle w:val="PargrafodaLista"/>
              <w:numPr>
                <w:ilvl w:val="1"/>
                <w:numId w:val="12"/>
              </w:numPr>
              <w:tabs>
                <w:tab w:val="left" w:pos="0"/>
              </w:tabs>
              <w:ind w:left="916" w:hanging="5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Existe orçamento enviado pelo fornecedor do menor preço ao CEFET-MG ou o aceite deste em vender para órgão público? </w:t>
            </w:r>
          </w:p>
          <w:p w14:paraId="3D9AA880" w14:textId="77777777" w:rsidR="00A66C92" w:rsidRPr="00860E31" w:rsidRDefault="00A66C92" w:rsidP="00A66C92">
            <w:pPr>
              <w:tabs>
                <w:tab w:val="left" w:pos="0"/>
              </w:tabs>
              <w:ind w:left="57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D8FA7F" w14:textId="1B66745E" w:rsidR="00A66C92" w:rsidRPr="00860E31" w:rsidRDefault="00A66C92" w:rsidP="003D3471">
            <w:pPr>
              <w:tabs>
                <w:tab w:val="left" w:pos="916"/>
              </w:tabs>
              <w:ind w:left="91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="007F3DA4" w:rsidRPr="00860E31">
              <w:rPr>
                <w:rFonts w:ascii="Arial" w:eastAsia="Arial" w:hAnsi="Arial" w:cs="Arial"/>
                <w:b/>
                <w:sz w:val="20"/>
                <w:szCs w:val="20"/>
                <w:vertAlign w:val="subscript"/>
              </w:rPr>
              <w:t>1</w:t>
            </w: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Pr="00860E31">
              <w:rPr>
                <w:rFonts w:ascii="Arial" w:eastAsia="Arial" w:hAnsi="Arial" w:cs="Arial"/>
                <w:bCs/>
                <w:sz w:val="20"/>
                <w:szCs w:val="20"/>
              </w:rPr>
              <w:t xml:space="preserve">Está disponível no menu “Compras” &gt;&gt; “Guias” do </w:t>
            </w:r>
            <w:hyperlink r:id="rId88" w:history="1">
              <w:r w:rsidRPr="00860E31">
                <w:rPr>
                  <w:rStyle w:val="Hyperlink"/>
                  <w:rFonts w:ascii="Arial" w:eastAsia="Arial" w:hAnsi="Arial" w:cs="Arial"/>
                  <w:bCs/>
                  <w:color w:val="auto"/>
                  <w:sz w:val="20"/>
                  <w:szCs w:val="20"/>
                </w:rPr>
                <w:t>site da CLOG</w:t>
              </w:r>
            </w:hyperlink>
            <w:r w:rsidRPr="00860E31">
              <w:rPr>
                <w:rFonts w:ascii="Arial" w:eastAsia="Arial" w:hAnsi="Arial" w:cs="Arial"/>
                <w:bCs/>
                <w:sz w:val="20"/>
                <w:szCs w:val="20"/>
              </w:rPr>
              <w:t xml:space="preserve">, o Guia sobre como realizar uma Pesquisa de Preços, que contém informações também sobre como preencher a Planilha de Apuração de Preços.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632636107"/>
            <w:placeholder>
              <w:docPart w:val="96ACFBC8A21242EA81CD34433E004157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0EA391" w14:textId="77777777" w:rsidR="00A66C92" w:rsidRPr="00920906" w:rsidRDefault="00A66C92" w:rsidP="00E02E0A">
                <w:pPr>
                  <w:tabs>
                    <w:tab w:val="left" w:pos="0"/>
                  </w:tabs>
                  <w:ind w:firstLine="0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CBD1" w14:textId="77777777" w:rsidR="00A66C92" w:rsidRPr="00860E31" w:rsidRDefault="00A66C92" w:rsidP="00343D85">
            <w:pPr>
              <w:tabs>
                <w:tab w:val="left" w:pos="0"/>
              </w:tabs>
              <w:ind w:firstLine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6C92" w:rsidRPr="00343D85" w14:paraId="3123D724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C5DD" w14:textId="77777777" w:rsidR="00A66C92" w:rsidRDefault="00A66C92" w:rsidP="003D3471">
            <w:pPr>
              <w:numPr>
                <w:ilvl w:val="2"/>
                <w:numId w:val="12"/>
              </w:numPr>
              <w:ind w:left="91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Caso tenha havido empate no valor de algum item, um dos fornecedores têm preferência pelo seu porte (MEI, microempresa ou EPP), ou não havendo preferência, houve desempate? </w:t>
            </w:r>
          </w:p>
          <w:p w14:paraId="16D48880" w14:textId="1A689779" w:rsidR="00F5726C" w:rsidRPr="00860E31" w:rsidRDefault="00F5726C" w:rsidP="00F5726C">
            <w:pPr>
              <w:ind w:left="91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533001799"/>
            <w:placeholder>
              <w:docPart w:val="F6549CECFDA44D53A903C565F7E865C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856373" w14:textId="77777777" w:rsidR="00A66C92" w:rsidRPr="00920906" w:rsidRDefault="00A66C92" w:rsidP="00E02E0A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187" w14:textId="77777777" w:rsidR="00A66C92" w:rsidRPr="00860E31" w:rsidRDefault="00A66C92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6C92" w:rsidRPr="00343D85" w14:paraId="2D4ACE5D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DA1F" w14:textId="1D4A6B84" w:rsidR="00A66C92" w:rsidRPr="00860E31" w:rsidRDefault="00A66C92" w:rsidP="003D3471">
            <w:pPr>
              <w:pStyle w:val="PargrafodaLista"/>
              <w:numPr>
                <w:ilvl w:val="1"/>
                <w:numId w:val="12"/>
              </w:numPr>
              <w:tabs>
                <w:tab w:val="left" w:pos="0"/>
              </w:tabs>
              <w:ind w:hanging="3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Se o fornecedor que apresentou o menor preço for uma pessoa jurídica, ele possui conta bancária vinculada ao CNPJ?</w:t>
            </w:r>
          </w:p>
          <w:p w14:paraId="03598319" w14:textId="77777777" w:rsidR="00A66C92" w:rsidRPr="00860E31" w:rsidRDefault="00A66C92" w:rsidP="00A66C92">
            <w:pPr>
              <w:tabs>
                <w:tab w:val="left" w:pos="0"/>
              </w:tabs>
              <w:ind w:firstLine="213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C071387" w14:textId="6EA17F38" w:rsidR="00F5726C" w:rsidRPr="00860E31" w:rsidRDefault="00A66C92" w:rsidP="00B77790">
            <w:pPr>
              <w:tabs>
                <w:tab w:val="left" w:pos="0"/>
              </w:tabs>
              <w:ind w:left="496" w:firstLine="21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: Não se aplica ao Microempreendedor Individual (MEI).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868802053"/>
            <w:placeholder>
              <w:docPart w:val="C1B2D30D12174870800A9F8579B2B107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84D36B" w14:textId="77777777" w:rsidR="00A66C92" w:rsidRPr="00920906" w:rsidRDefault="00A66C92" w:rsidP="00E02E0A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A49C" w14:textId="77777777" w:rsidR="00A66C92" w:rsidRPr="00860E31" w:rsidRDefault="00A66C92" w:rsidP="00343D85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293055B8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B34" w14:textId="1D2AC26E" w:rsidR="003940CF" w:rsidRPr="0098208A" w:rsidRDefault="003940CF" w:rsidP="003940CF">
            <w:pPr>
              <w:pStyle w:val="PargrafodaLista"/>
              <w:numPr>
                <w:ilvl w:val="1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8208A">
              <w:rPr>
                <w:rFonts w:ascii="Arial" w:eastAsia="Arial" w:hAnsi="Arial" w:cs="Arial"/>
                <w:b/>
                <w:sz w:val="20"/>
                <w:szCs w:val="20"/>
              </w:rPr>
              <w:t>No caso de materiais</w:t>
            </w:r>
            <w:r w:rsidRPr="0098208A">
              <w:rPr>
                <w:rFonts w:ascii="Arial" w:eastAsia="Arial" w:hAnsi="Arial" w:cs="Arial"/>
                <w:sz w:val="20"/>
                <w:szCs w:val="20"/>
              </w:rPr>
              <w:t>, conferiu se o fornecedor emite nota fiscal modelo e-55?</w:t>
            </w:r>
          </w:p>
          <w:p w14:paraId="03DC2D0E" w14:textId="30B92D48" w:rsidR="003940CF" w:rsidRPr="0098208A" w:rsidRDefault="003940CF" w:rsidP="003940CF">
            <w:pPr>
              <w:pStyle w:val="PargrafodaLista"/>
              <w:tabs>
                <w:tab w:val="left" w:pos="0"/>
              </w:tabs>
              <w:ind w:firstLine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7859E48" w14:textId="0C71C696" w:rsidR="003940CF" w:rsidRPr="0098208A" w:rsidRDefault="003940CF" w:rsidP="003940CF">
            <w:pPr>
              <w:pStyle w:val="PargrafodaLista"/>
              <w:tabs>
                <w:tab w:val="left" w:pos="0"/>
              </w:tabs>
              <w:ind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8208A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98208A">
              <w:rPr>
                <w:rFonts w:ascii="Arial" w:eastAsia="Arial" w:hAnsi="Arial" w:cs="Arial"/>
                <w:sz w:val="20"/>
                <w:szCs w:val="20"/>
              </w:rPr>
              <w:t>: Não se aplica ao Microempreendedor Individual (MEI).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114443474"/>
            <w:placeholder>
              <w:docPart w:val="2AE95F55B86C44AF869E28289C65AAD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16172E" w14:textId="2CFA422C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369F" w14:textId="77777777" w:rsidR="003940CF" w:rsidRPr="0098208A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940CF" w:rsidRPr="00343D85" w14:paraId="001BEDEA" w14:textId="77777777" w:rsidTr="00B77790">
        <w:trPr>
          <w:trHeight w:val="677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986" w14:textId="7E118F15" w:rsidR="003940CF" w:rsidRPr="00860E31" w:rsidRDefault="003940CF" w:rsidP="003940CF">
            <w:pPr>
              <w:numPr>
                <w:ilvl w:val="1"/>
                <w:numId w:val="12"/>
              </w:numPr>
              <w:tabs>
                <w:tab w:val="left" w:pos="0"/>
              </w:tabs>
              <w:ind w:hanging="3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Se o fornecedor que apresentou o menor preço for uma pessoa física, ele preencheu o formulário para contratação de pessoa física, conforme valores da </w:t>
            </w:r>
            <w:hyperlink r:id="rId89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tabela de pagamento pessoa física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943182988"/>
            <w:placeholder>
              <w:docPart w:val="AC533365F9FA4F2C89AED4989531755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794F2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BC0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19CF874C" w14:textId="77777777" w:rsidTr="00B77790">
        <w:trPr>
          <w:trHeight w:val="834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13B7" w14:textId="77777777" w:rsidR="003940CF" w:rsidRPr="00860E31" w:rsidRDefault="003940CF" w:rsidP="003940CF">
            <w:pPr>
              <w:numPr>
                <w:ilvl w:val="1"/>
                <w:numId w:val="12"/>
              </w:numPr>
              <w:tabs>
                <w:tab w:val="left" w:pos="0"/>
              </w:tabs>
              <w:ind w:left="0" w:firstLine="35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Foi juntado ao processo o ato constitutivo/contrato social?</w:t>
            </w:r>
          </w:p>
          <w:p w14:paraId="5A1832B7" w14:textId="77777777" w:rsidR="003940CF" w:rsidRPr="00860E31" w:rsidRDefault="003940CF" w:rsidP="003940CF">
            <w:pPr>
              <w:tabs>
                <w:tab w:val="left" w:pos="0"/>
              </w:tabs>
              <w:ind w:left="35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5E6B26" w14:textId="26580AEA" w:rsidR="003940CF" w:rsidRPr="00860E31" w:rsidRDefault="003940CF" w:rsidP="003940CF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860E3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Pessoa Física</w:t>
            </w:r>
            <w:r w:rsidRPr="00860E31">
              <w:rPr>
                <w:rFonts w:ascii="Arial" w:eastAsia="Arial" w:hAnsi="Arial" w:cs="Arial"/>
                <w:color w:val="000000"/>
                <w:sz w:val="20"/>
                <w:szCs w:val="20"/>
              </w:rPr>
              <w:t>: Documento de Identidade com CPF e cadastro no SICAF.</w:t>
            </w:r>
          </w:p>
          <w:p w14:paraId="5A417462" w14:textId="77777777" w:rsidR="003940CF" w:rsidRPr="00860E31" w:rsidRDefault="003940CF" w:rsidP="003940CF">
            <w:pPr>
              <w:tabs>
                <w:tab w:val="left" w:pos="0"/>
              </w:tabs>
              <w:ind w:left="916" w:firstLine="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C1ABCE1" w14:textId="256679F3" w:rsidR="003940CF" w:rsidRPr="00860E31" w:rsidRDefault="003940CF" w:rsidP="003940CF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860E3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MEI</w:t>
            </w:r>
            <w:r w:rsidRPr="00860E31">
              <w:rPr>
                <w:rFonts w:ascii="Arial" w:eastAsia="Arial" w:hAnsi="Arial" w:cs="Arial"/>
                <w:color w:val="000000"/>
                <w:sz w:val="20"/>
                <w:szCs w:val="20"/>
              </w:rPr>
              <w:t>: Certificado da Condição de Microempreendedor Individual.</w:t>
            </w:r>
          </w:p>
          <w:p w14:paraId="48CCBF15" w14:textId="77777777" w:rsidR="003940CF" w:rsidRPr="00860E31" w:rsidRDefault="003940CF" w:rsidP="003940CF">
            <w:pPr>
              <w:tabs>
                <w:tab w:val="left" w:pos="0"/>
              </w:tabs>
              <w:ind w:left="916" w:firstLine="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E748CA9" w14:textId="166BF5FF" w:rsidR="003940CF" w:rsidRDefault="003940CF" w:rsidP="003940CF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860E3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Pessoa Jurídica</w:t>
            </w:r>
            <w:r w:rsidRPr="00860E31">
              <w:rPr>
                <w:rFonts w:ascii="Arial" w:eastAsia="Arial" w:hAnsi="Arial" w:cs="Arial"/>
                <w:color w:val="000000"/>
                <w:sz w:val="20"/>
                <w:szCs w:val="20"/>
              </w:rPr>
              <w:t>: Inscrição e Documento de identidade dos seus administrados.</w:t>
            </w:r>
          </w:p>
          <w:p w14:paraId="7752C493" w14:textId="77777777" w:rsidR="003940CF" w:rsidRDefault="003940CF" w:rsidP="003940CF">
            <w:pPr>
              <w:tabs>
                <w:tab w:val="left" w:pos="0"/>
              </w:tabs>
              <w:ind w:left="72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73C9E2" w14:textId="261C9EE6" w:rsidR="003940CF" w:rsidRDefault="003940CF" w:rsidP="003940CF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EB21BB"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EB21BB">
              <w:rPr>
                <w:rFonts w:ascii="Arial" w:eastAsia="Arial" w:hAnsi="Arial" w:cs="Arial"/>
                <w:sz w:val="20"/>
                <w:szCs w:val="20"/>
              </w:rPr>
              <w:t>: Se o fornecedor estiver cadastrado no SICAF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(Sistema de Cadastramento Unificado de Fornecedores)</w:t>
            </w:r>
            <w:r w:rsidRPr="00EB21B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estes</w:t>
            </w:r>
            <w:r w:rsidRPr="00EB21BB">
              <w:rPr>
                <w:rFonts w:ascii="Arial" w:eastAsia="Arial" w:hAnsi="Arial" w:cs="Arial"/>
                <w:sz w:val="20"/>
                <w:szCs w:val="20"/>
              </w:rPr>
              <w:t xml:space="preserve"> documentos poderão ser obtidos diretamente no sistema, seguindo os passos descritos abaixo:</w:t>
            </w:r>
          </w:p>
          <w:p w14:paraId="7ACD32D4" w14:textId="77777777" w:rsidR="003940CF" w:rsidRDefault="003940CF" w:rsidP="003940CF">
            <w:pPr>
              <w:tabs>
                <w:tab w:val="left" w:pos="0"/>
              </w:tabs>
              <w:ind w:left="1200" w:firstLine="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</w:p>
          <w:p w14:paraId="4262A94F" w14:textId="77777777" w:rsidR="003940CF" w:rsidRDefault="003940CF" w:rsidP="003940CF">
            <w:pPr>
              <w:tabs>
                <w:tab w:val="left" w:pos="0"/>
              </w:tabs>
              <w:ind w:left="120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B21BB">
              <w:rPr>
                <w:rFonts w:ascii="Arial" w:eastAsia="Arial" w:hAnsi="Arial" w:cs="Arial"/>
                <w:sz w:val="20"/>
                <w:szCs w:val="20"/>
              </w:rPr>
              <w:t>Consulta &gt;&gt; Nível de Cadastramento &gt;&gt; Consulta Nível II &gt;&gt; Habilitação Jurídica.</w:t>
            </w:r>
          </w:p>
          <w:p w14:paraId="2A7DC06B" w14:textId="77777777" w:rsidR="003940CF" w:rsidRDefault="003940CF" w:rsidP="003940CF">
            <w:pPr>
              <w:tabs>
                <w:tab w:val="left" w:pos="0"/>
              </w:tabs>
              <w:ind w:left="120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28F846" w14:textId="6DE22E7B" w:rsidR="003940CF" w:rsidRPr="00860E31" w:rsidRDefault="003940CF" w:rsidP="003940CF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EB21BB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O acesso ao SICAF é realizado por meio do portal Compras.gov.br.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986122914"/>
            <w:placeholder>
              <w:docPart w:val="08821238CA654F548C0348FD09BE578B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C966E0" w14:textId="21BE7094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A39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095ADFDC" w14:textId="77777777" w:rsidTr="00B77790">
        <w:trPr>
          <w:trHeight w:val="551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B0C" w14:textId="11366E75" w:rsidR="003940CF" w:rsidRPr="00860E31" w:rsidRDefault="003940CF" w:rsidP="003940CF">
            <w:pPr>
              <w:numPr>
                <w:ilvl w:val="1"/>
                <w:numId w:val="12"/>
              </w:numPr>
              <w:tabs>
                <w:tab w:val="left" w:pos="0"/>
              </w:tabs>
              <w:ind w:left="1483" w:hanging="11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lastRenderedPageBreak/>
              <w:t>Foi juntada ao processo o SICAF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com as certidões de regularidade fiscal e trabalhista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do fornecedor?</w:t>
            </w:r>
          </w:p>
          <w:p w14:paraId="73E07A81" w14:textId="77777777" w:rsidR="003940CF" w:rsidRPr="00860E31" w:rsidRDefault="003940CF" w:rsidP="003940CF">
            <w:pPr>
              <w:tabs>
                <w:tab w:val="left" w:pos="0"/>
              </w:tabs>
              <w:ind w:left="72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5915DD" w14:textId="497EA4EA" w:rsidR="003940CF" w:rsidRPr="00860E31" w:rsidRDefault="003940CF" w:rsidP="003940CF">
            <w:pPr>
              <w:tabs>
                <w:tab w:val="left" w:pos="0"/>
              </w:tabs>
              <w:ind w:left="144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: O acesso ao SICAF é realizado por meio do </w:t>
            </w:r>
            <w:r>
              <w:rPr>
                <w:rFonts w:ascii="Arial" w:eastAsia="Arial" w:hAnsi="Arial" w:cs="Arial"/>
                <w:sz w:val="20"/>
                <w:szCs w:val="20"/>
              </w:rPr>
              <w:t>portal Compras.gov.br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. Após acessar o sistema, siga os passos indicados abaixo para emitir 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referida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certidões:</w:t>
            </w:r>
          </w:p>
          <w:p w14:paraId="0CE125F1" w14:textId="77777777" w:rsidR="003940CF" w:rsidRPr="00860E31" w:rsidRDefault="003940CF" w:rsidP="003940CF">
            <w:pPr>
              <w:tabs>
                <w:tab w:val="left" w:pos="0"/>
              </w:tabs>
              <w:ind w:left="72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5FDB42" w14:textId="1A898BAA" w:rsidR="003940CF" w:rsidRPr="00860E31" w:rsidRDefault="003940CF" w:rsidP="003940CF">
            <w:pPr>
              <w:tabs>
                <w:tab w:val="left" w:pos="0"/>
              </w:tabs>
              <w:ind w:left="144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Consulta &gt;&gt; Situação do fornecedor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626043565"/>
            <w:placeholder>
              <w:docPart w:val="FD6FF9DA987247D2A9331BDCDA3B8364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6B6997" w14:textId="33CD63D9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8E02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0214AF0E" w14:textId="77777777" w:rsidTr="00B77790">
        <w:trPr>
          <w:trHeight w:val="551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F2C" w14:textId="258AD14A" w:rsidR="003940CF" w:rsidRPr="00860E31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Caso o fornecedor não seja cadastrado no SICAF será necessário juntar ao processo as seguintes certidões: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74B7" w14:textId="77777777" w:rsidR="003940CF" w:rsidRPr="00920906" w:rsidRDefault="003940CF" w:rsidP="003940CF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020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6EC759A6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D28B" w14:textId="3F68D32C" w:rsidR="003940CF" w:rsidRPr="00860E31" w:rsidRDefault="003940CF" w:rsidP="003940CF">
            <w:pPr>
              <w:numPr>
                <w:ilvl w:val="3"/>
                <w:numId w:val="12"/>
              </w:numPr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>Certidão negativa de débitos relativos a créditos tributários federais e à dívida ativa da união?</w:t>
            </w:r>
          </w:p>
          <w:p w14:paraId="17D4029B" w14:textId="77777777" w:rsidR="003940CF" w:rsidRPr="00860E31" w:rsidRDefault="003940CF" w:rsidP="003940CF">
            <w:pPr>
              <w:tabs>
                <w:tab w:val="left" w:pos="0"/>
              </w:tabs>
              <w:ind w:left="213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74A995" w14:textId="2CD1E61D" w:rsidR="003940CF" w:rsidRPr="00860E31" w:rsidRDefault="003940CF" w:rsidP="003940CF">
            <w:pPr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CNPJ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:(</w:t>
            </w:r>
            <w:hyperlink r:id="rId90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https://solucoes.receita.fazenda.gov.br/Servicos/certidaointernet/PJ/Emitir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14:paraId="705CE4B6" w14:textId="77777777" w:rsidR="003940CF" w:rsidRPr="00860E31" w:rsidRDefault="003940CF" w:rsidP="003940CF">
            <w:pPr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9A9897" w14:textId="3B752801" w:rsidR="003940CF" w:rsidRPr="00860E31" w:rsidRDefault="003940CF" w:rsidP="003940CF">
            <w:pPr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b/>
                <w:sz w:val="20"/>
                <w:szCs w:val="20"/>
              </w:rPr>
              <w:t>CPF</w:t>
            </w:r>
            <w:r w:rsidRPr="00860E31">
              <w:rPr>
                <w:rFonts w:ascii="Arial" w:eastAsia="Arial" w:hAnsi="Arial" w:cs="Arial"/>
                <w:sz w:val="20"/>
                <w:szCs w:val="20"/>
              </w:rPr>
              <w:t>:(</w:t>
            </w:r>
            <w:hyperlink r:id="rId91" w:history="1">
              <w:r w:rsidRPr="00860E31">
                <w:rPr>
                  <w:rFonts w:ascii="Arial" w:eastAsia="Arial" w:hAnsi="Arial" w:cs="Arial"/>
                  <w:sz w:val="20"/>
                  <w:szCs w:val="20"/>
                </w:rPr>
                <w:t>https://solucoes.receita.fazenda.gov.br/Servicos/certidaointernet/PF/Emitir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29999151"/>
            <w:placeholder>
              <w:docPart w:val="231DCD0258B14A48B878169C86CA208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DC9C12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0F65" w14:textId="5099F09E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4A86E8"/>
                <w:sz w:val="20"/>
                <w:szCs w:val="20"/>
              </w:rPr>
            </w:pPr>
          </w:p>
        </w:tc>
      </w:tr>
      <w:tr w:rsidR="003940CF" w:rsidRPr="00343D85" w14:paraId="112020A3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2BD7" w14:textId="49523E39" w:rsidR="003940CF" w:rsidRPr="00860E31" w:rsidRDefault="000B5424" w:rsidP="003940CF">
            <w:pPr>
              <w:numPr>
                <w:ilvl w:val="3"/>
                <w:numId w:val="12"/>
              </w:numPr>
              <w:tabs>
                <w:tab w:val="left" w:pos="0"/>
              </w:tabs>
              <w:ind w:hanging="3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92" w:history="1">
              <w:r w:rsidR="003940CF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Certidão de regularidade com o FGTS</w:t>
              </w:r>
            </w:hyperlink>
            <w:r w:rsidR="003940CF" w:rsidRPr="00860E31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483622195"/>
            <w:placeholder>
              <w:docPart w:val="9386C163A9704A059E3FA2E4BB5BC80F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E9BEBC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EDDD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12744F35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CF87" w14:textId="4AF9FFF9" w:rsidR="003940CF" w:rsidRPr="00860E31" w:rsidRDefault="000B5424" w:rsidP="003940CF">
            <w:pPr>
              <w:numPr>
                <w:ilvl w:val="3"/>
                <w:numId w:val="12"/>
              </w:numPr>
              <w:tabs>
                <w:tab w:val="left" w:pos="0"/>
              </w:tabs>
              <w:ind w:hanging="3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93" w:history="1">
              <w:r w:rsidR="003940CF"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Certidão negativa de débitos trabalhistas</w:t>
              </w:r>
            </w:hyperlink>
            <w:r w:rsidR="003940CF" w:rsidRPr="00860E31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710836468"/>
            <w:placeholder>
              <w:docPart w:val="30FF29B0CC574524BA98A6B414D6E77E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763E5F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6B34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635ADF26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8EC6" w14:textId="377E13C3" w:rsidR="003940CF" w:rsidRPr="00860E31" w:rsidRDefault="003940CF" w:rsidP="003940CF">
            <w:pPr>
              <w:pStyle w:val="PargrafodaLista"/>
              <w:numPr>
                <w:ilvl w:val="3"/>
                <w:numId w:val="12"/>
              </w:numPr>
              <w:tabs>
                <w:tab w:val="left" w:pos="0"/>
                <w:tab w:val="left" w:pos="672"/>
              </w:tabs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Prova de ausência de sanção que impeça a participação no processo de contratação em </w:t>
            </w:r>
            <w:hyperlink r:id="rId94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nome da empresa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(art. 12 da </w:t>
            </w:r>
            <w:hyperlink r:id="rId95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8.429/92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533622050"/>
            <w:placeholder>
              <w:docPart w:val="3D62E90B4B71410A8668350AABF43666"/>
            </w:placeholder>
            <w:showingPlcHdr/>
            <w:comboBox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250152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73E5" w14:textId="627F0579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37F2489B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72072" w14:textId="7A9E1316" w:rsidR="003940CF" w:rsidRPr="00860E31" w:rsidRDefault="003940CF" w:rsidP="003940CF">
            <w:pPr>
              <w:pStyle w:val="PargrafodaLista"/>
              <w:numPr>
                <w:ilvl w:val="3"/>
                <w:numId w:val="12"/>
              </w:numPr>
              <w:tabs>
                <w:tab w:val="left" w:pos="0"/>
              </w:tabs>
              <w:ind w:left="148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Prova de ausência de sanção que impeça a participação no processo de contratação nome </w:t>
            </w:r>
            <w:hyperlink r:id="rId96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 seu sócio majoritário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 xml:space="preserve"> (art. 12 da </w:t>
            </w:r>
            <w:hyperlink r:id="rId97" w:history="1">
              <w:r w:rsidRPr="00860E31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8.429/92</w:t>
              </w:r>
            </w:hyperlink>
            <w:r w:rsidRPr="00860E31">
              <w:rPr>
                <w:rFonts w:ascii="Arial" w:eastAsia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13826895"/>
            <w:placeholder>
              <w:docPart w:val="E9F63B00DBB14C0F9AEF022C6C1501A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D48271" w14:textId="46892089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F867" w14:textId="77777777" w:rsidR="003940CF" w:rsidRPr="00860E31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53A11E3E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F2B" w14:textId="53511AE2" w:rsidR="003940CF" w:rsidRPr="00343D85" w:rsidRDefault="003940CF" w:rsidP="003940CF">
            <w:pPr>
              <w:numPr>
                <w:ilvl w:val="1"/>
                <w:numId w:val="12"/>
              </w:numPr>
              <w:tabs>
                <w:tab w:val="left" w:pos="0"/>
              </w:tabs>
              <w:ind w:left="354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Caso se trate de contratação com entrega superior a 30 dias, 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ou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 fornecedor com contratação superior a R$ 15.681,39 (1/4 do limite para dispensa de licitação para compras em geral - </w:t>
            </w:r>
            <w:hyperlink r:id="rId98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), </w:t>
            </w: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ou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de produto para pesquisa e desenvolvimento até o valor de R$ 376.353,48</w:t>
            </w:r>
            <w:r w:rsidRPr="00343D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(</w:t>
            </w:r>
            <w:hyperlink r:id="rId99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Decreto nº 12.343/2024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), conforme art. 20 da </w:t>
            </w:r>
            <w:hyperlink r:id="rId100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IN nº 67/2021</w:t>
              </w:r>
            </w:hyperlink>
            <w:r w:rsidRPr="00343D85">
              <w:rPr>
                <w:rFonts w:ascii="Arial" w:eastAsia="Arial" w:hAnsi="Arial" w:cs="Arial"/>
                <w:sz w:val="20"/>
                <w:szCs w:val="20"/>
              </w:rPr>
              <w:t xml:space="preserve"> e art. 70, III da </w:t>
            </w:r>
            <w:hyperlink r:id="rId101" w:history="1">
              <w:r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Lei nº 14.133</w:t>
              </w:r>
            </w:hyperlink>
            <w:r w:rsidRPr="00343D85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>/2021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, o fornecedor deverá apresentar: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44880652"/>
            <w:placeholder>
              <w:docPart w:val="B79568FFC8284B4981B56D13FCFDEDBD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9440B6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42A8" w14:textId="77777777" w:rsidR="003940CF" w:rsidRPr="00343D85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6A6EE443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9B8" w14:textId="1D1E3779" w:rsidR="003940CF" w:rsidRPr="00F5726C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347" w:hanging="65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726C">
              <w:rPr>
                <w:rFonts w:ascii="Arial" w:eastAsia="Arial" w:hAnsi="Arial" w:cs="Arial"/>
                <w:color w:val="000000"/>
                <w:sz w:val="20"/>
                <w:szCs w:val="20"/>
              </w:rPr>
              <w:t>Declaração de que cumpre as exigências de reserva de cargos para pessoa com deficiência e para reabilitado da Previdência Social.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 Deve-se usar o modelo disponibilizado no </w:t>
            </w:r>
            <w:hyperlink r:id="rId102" w:history="1">
              <w:r w:rsidRPr="00F5726C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, que agrupa em um único documento as declarações dos itens 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.1, 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.2 e 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>.3.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50069116"/>
            <w:placeholder>
              <w:docPart w:val="119A25D6A66D4A1B978DA313C524D757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46A30" w14:textId="77777777" w:rsidR="003940CF" w:rsidRPr="00F5726C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F5726C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6E1B" w14:textId="77777777" w:rsidR="003940CF" w:rsidRPr="00F5726C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71362AA7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D21B" w14:textId="4575DAE9" w:rsidR="003940CF" w:rsidRPr="00F5726C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347" w:hanging="70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72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Declaração de que suas propostas econômicas compreendem a integralidade dos custos para atendimento dos direitos trabalhistas assegurados na Constituição Federal, nas leis trabalhistas, nas normas </w:t>
            </w:r>
            <w:proofErr w:type="spellStart"/>
            <w:r w:rsidRPr="00F5726C">
              <w:rPr>
                <w:rFonts w:ascii="Arial" w:eastAsia="Arial" w:hAnsi="Arial" w:cs="Arial"/>
                <w:color w:val="000000"/>
                <w:sz w:val="20"/>
                <w:szCs w:val="20"/>
              </w:rPr>
              <w:t>infralegais</w:t>
            </w:r>
            <w:proofErr w:type="spellEnd"/>
            <w:r w:rsidRPr="00F5726C">
              <w:rPr>
                <w:rFonts w:ascii="Arial" w:eastAsia="Arial" w:hAnsi="Arial" w:cs="Arial"/>
                <w:color w:val="000000"/>
                <w:sz w:val="20"/>
                <w:szCs w:val="20"/>
              </w:rPr>
              <w:t>, nas convenções coletivas de trabalho e nos termos de ajustamento de conduta vigentes na data de entrega das propostas.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 Deve-se usar o modelo disponibilizado no </w:t>
            </w:r>
            <w:hyperlink r:id="rId103" w:history="1">
              <w:r w:rsidRPr="00F5726C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, que agrupa em um único documento as declarações dos itens 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11.9.1, 11.9.2 e 11.9.3.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640185374"/>
            <w:placeholder>
              <w:docPart w:val="E2DF18E14CFF422D8B6A207ABC108348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8421A2" w14:textId="77777777" w:rsidR="003940CF" w:rsidRPr="00F5726C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F5726C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3D29" w14:textId="77777777" w:rsidR="003940CF" w:rsidRPr="00F5726C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3DCE9C77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43ED" w14:textId="45F18EDD" w:rsidR="003940CF" w:rsidRPr="00F5726C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347" w:hanging="6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72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Declaração de que não emprega menor de 18 anos em trabalho noturno, perigoso ou insalubre e não emprega menor de 16 anos, salvo menor, a partir de 14 anos, na condição de aprendiz, nos termos do artigo 7°, XXXIII, da Constituição. 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Deve-se usar o modelo disponibilizado no </w:t>
            </w:r>
            <w:hyperlink r:id="rId104" w:history="1">
              <w:r w:rsidRPr="00F5726C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site da CLOG</w:t>
              </w:r>
            </w:hyperlink>
            <w:r w:rsidRPr="00F5726C">
              <w:rPr>
                <w:rStyle w:val="Hyperlink"/>
                <w:rFonts w:ascii="Arial" w:eastAsia="Arial" w:hAnsi="Arial" w:cs="Arial"/>
                <w:color w:val="auto"/>
                <w:sz w:val="20"/>
                <w:szCs w:val="20"/>
              </w:rPr>
              <w:t xml:space="preserve">, </w:t>
            </w:r>
            <w:r w:rsidRPr="00F5726C">
              <w:rPr>
                <w:rFonts w:ascii="Arial" w:eastAsia="Arial" w:hAnsi="Arial" w:cs="Arial"/>
                <w:sz w:val="20"/>
                <w:szCs w:val="20"/>
              </w:rPr>
              <w:t xml:space="preserve">que agrupa em um único documento as declarações dos </w:t>
            </w:r>
            <w:r w:rsidR="00F5726C" w:rsidRPr="00F5726C">
              <w:rPr>
                <w:rFonts w:ascii="Arial" w:eastAsia="Arial" w:hAnsi="Arial" w:cs="Arial"/>
                <w:sz w:val="20"/>
                <w:szCs w:val="20"/>
              </w:rPr>
              <w:t>11.9.1, 11.9.2 e 11.9.3.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537798697"/>
            <w:placeholder>
              <w:docPart w:val="BC1A72F4796E4FCEBE7D9C97CEC249EE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ADAD4B" w14:textId="77777777" w:rsidR="003940CF" w:rsidRPr="00F5726C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F5726C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FA0C" w14:textId="77777777" w:rsidR="003940CF" w:rsidRPr="00F5726C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77100CA6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A6DE" w14:textId="0EEB5460" w:rsidR="003940CF" w:rsidRPr="00343D85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347" w:hanging="70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color w:val="000000"/>
                <w:sz w:val="20"/>
                <w:szCs w:val="20"/>
              </w:rPr>
              <w:t>Cadastro de contribuintes estadual e/ou municipal, se houver, relativo ao domicílio ou sede do fornecedor, pertinente ao seu ramo de atividade e compatível com o objeto contratual.</w:t>
            </w:r>
          </w:p>
          <w:p w14:paraId="75109ACC" w14:textId="77777777" w:rsidR="003940CF" w:rsidRPr="00343D85" w:rsidRDefault="003940CF" w:rsidP="003940CF">
            <w:pPr>
              <w:tabs>
                <w:tab w:val="left" w:pos="0"/>
              </w:tabs>
              <w:ind w:left="1347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9B4789F" w14:textId="5714F72E" w:rsidR="003940CF" w:rsidRPr="00343D85" w:rsidRDefault="003940CF" w:rsidP="003940CF">
            <w:pPr>
              <w:tabs>
                <w:tab w:val="left" w:pos="0"/>
              </w:tabs>
              <w:ind w:left="720" w:firstLine="49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  OBS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: Não se aplica a Microempreendedor Individual (MEI)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429070997"/>
            <w:placeholder>
              <w:docPart w:val="DA785057B0134B5AA34E896622A57161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847435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640" w14:textId="77777777" w:rsidR="003940CF" w:rsidRPr="00343D85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78648127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F9F" w14:textId="45D42F3A" w:rsidR="003940CF" w:rsidRPr="00343D85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206" w:hanging="56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lastRenderedPageBreak/>
              <w:t>Certidão negativa de débitos estaduais.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625963928"/>
            <w:placeholder>
              <w:docPart w:val="01610BB324F74BFE9F3A4B28F152B52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A9AF37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C39F" w14:textId="77777777" w:rsidR="003940CF" w:rsidRPr="00343D85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7B17D373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F91" w14:textId="77777777" w:rsidR="003940CF" w:rsidRPr="00343D85" w:rsidRDefault="003940CF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347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Certidão negativa de débitos municipais.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131975668"/>
            <w:placeholder>
              <w:docPart w:val="B50D98887EB0499788020F80CD2D669C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E554D2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B948" w14:textId="77777777" w:rsidR="003940CF" w:rsidRPr="00343D85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940CF" w:rsidRPr="00343D85" w14:paraId="72D3AF03" w14:textId="77777777" w:rsidTr="00B77790"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9E1" w14:textId="70C3E273" w:rsidR="003940CF" w:rsidRPr="00343D85" w:rsidRDefault="000B5424" w:rsidP="003940CF">
            <w:pPr>
              <w:numPr>
                <w:ilvl w:val="2"/>
                <w:numId w:val="12"/>
              </w:numPr>
              <w:tabs>
                <w:tab w:val="left" w:pos="0"/>
              </w:tabs>
              <w:ind w:left="1347" w:hanging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105" w:anchor="/home" w:history="1">
              <w:r w:rsidR="003940CF" w:rsidRPr="00343D85">
                <w:rPr>
                  <w:rStyle w:val="Hyperlink"/>
                  <w:rFonts w:ascii="Arial" w:eastAsia="Arial" w:hAnsi="Arial" w:cs="Arial"/>
                  <w:color w:val="auto"/>
                  <w:sz w:val="20"/>
                  <w:szCs w:val="20"/>
                </w:rPr>
                <w:t>CADIN</w:t>
              </w:r>
            </w:hyperlink>
            <w:r w:rsidR="003940CF" w:rsidRPr="00343D85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3940CF" w:rsidRPr="00343D8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Cadastro Informativo de Créditos não Quitados do Setor Público Federal), conforme art. 6º, III, da </w:t>
            </w:r>
            <w:hyperlink r:id="rId106" w:history="1">
              <w:r w:rsidR="003940CF" w:rsidRPr="00343D8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Lei nº 10.522/02</w:t>
              </w:r>
            </w:hyperlink>
            <w:r w:rsidR="003940CF" w:rsidRPr="00343D8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14:paraId="17A8942F" w14:textId="77777777" w:rsidR="003940CF" w:rsidRPr="00343D85" w:rsidRDefault="003940CF" w:rsidP="003940CF">
            <w:pPr>
              <w:tabs>
                <w:tab w:val="left" w:pos="0"/>
              </w:tabs>
              <w:ind w:left="720" w:firstLine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3FCCE93" w14:textId="4429EA38" w:rsidR="003940CF" w:rsidRPr="00343D85" w:rsidRDefault="003940CF" w:rsidP="003940CF">
            <w:pPr>
              <w:tabs>
                <w:tab w:val="left" w:pos="1347"/>
              </w:tabs>
              <w:ind w:left="1347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sz w:val="20"/>
                <w:szCs w:val="20"/>
              </w:rPr>
              <w:t>OBS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: Caso você não tenha acesso a esse sistema, deve solicitar enviando um e-mail para marcos@cefetmg.br ou jamile@cefetmg.br</w:t>
            </w:r>
            <w:r w:rsidR="009E3F6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84068689"/>
            <w:placeholder>
              <w:docPart w:val="208CE21532AA4BF88204167CCBFD89E2"/>
            </w:placeholder>
            <w:showingPlcHdr/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19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8DC601" w14:textId="77777777" w:rsidR="003940CF" w:rsidRPr="00920906" w:rsidRDefault="003940CF" w:rsidP="003940CF">
                <w:pPr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 w:rsidRPr="00920906">
                  <w:rPr>
                    <w:rStyle w:val="TextodoEspaoReservado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DDB7" w14:textId="4A48BD31" w:rsidR="003940CF" w:rsidRPr="00343D85" w:rsidRDefault="003940CF" w:rsidP="003940CF">
            <w:pPr>
              <w:tabs>
                <w:tab w:val="left" w:pos="0"/>
              </w:tabs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3C2610" w14:textId="56293375" w:rsidR="00A66C92" w:rsidRDefault="00A66C92" w:rsidP="001E60BD">
      <w:pPr>
        <w:ind w:firstLine="0"/>
        <w:jc w:val="both"/>
        <w:rPr>
          <w:rFonts w:ascii="Arial" w:eastAsia="Arial" w:hAnsi="Arial" w:cs="Arial"/>
          <w:b/>
          <w:sz w:val="20"/>
          <w:szCs w:val="20"/>
        </w:rPr>
      </w:pPr>
    </w:p>
    <w:p w14:paraId="62602892" w14:textId="77777777" w:rsidR="005B569E" w:rsidRPr="00343D85" w:rsidRDefault="005B569E" w:rsidP="001E60BD">
      <w:pPr>
        <w:ind w:firstLine="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Style12"/>
        <w:tblW w:w="1042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0427"/>
      </w:tblGrid>
      <w:tr w:rsidR="007F3DA4" w:rsidRPr="00343D85" w14:paraId="4B9A2BC6" w14:textId="77777777" w:rsidTr="008B372F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71CB88" w14:textId="47334AD9" w:rsidR="007F3DA4" w:rsidRPr="00343D85" w:rsidRDefault="007F3DA4" w:rsidP="008B372F">
            <w:pPr>
              <w:ind w:hanging="2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TRÂMITE DO PROCESSO:</w:t>
            </w:r>
          </w:p>
        </w:tc>
      </w:tr>
      <w:tr w:rsidR="007F3DA4" w:rsidRPr="00343D85" w14:paraId="0B4AF512" w14:textId="77777777" w:rsidTr="008B372F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8E1F12" w14:textId="77777777" w:rsidR="007F3DA4" w:rsidRPr="00343D85" w:rsidRDefault="007F3DA4" w:rsidP="008B372F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Autorização da Diretoria de Planejamento e Gestão</w:t>
            </w:r>
          </w:p>
        </w:tc>
      </w:tr>
      <w:tr w:rsidR="007F3DA4" w:rsidRPr="00343D85" w14:paraId="396ACBC8" w14:textId="77777777" w:rsidTr="008B372F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A86D02" w14:textId="77777777" w:rsidR="007F3DA4" w:rsidRPr="00343D85" w:rsidRDefault="007F3DA4" w:rsidP="008B372F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Autorização da Diretoria-Geral</w:t>
            </w:r>
          </w:p>
        </w:tc>
      </w:tr>
      <w:tr w:rsidR="00381C19" w:rsidRPr="00343D85" w14:paraId="39DB1F6D" w14:textId="77777777" w:rsidTr="001779B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0D073B" w14:textId="628CF704" w:rsidR="00381C19" w:rsidRPr="00343D85" w:rsidRDefault="00381C19" w:rsidP="00381C19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Folha de comprometimento orçamentário no valor da contratação – Divisão de Orçament</w:t>
            </w:r>
            <w:r w:rsidRPr="000E796C"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381C19" w:rsidRPr="00343D85" w14:paraId="3E797AE7" w14:textId="77777777" w:rsidTr="001779B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B4DEF" w14:textId="54ED4392" w:rsidR="00381C19" w:rsidRPr="00343D85" w:rsidRDefault="00381C19" w:rsidP="00381C19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Elaboração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 xml:space="preserve"> da certificação processual e inserção da lista de verificação (DIAQ), caso 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vá para ELIC ou PROJUR</w:t>
            </w:r>
          </w:p>
        </w:tc>
      </w:tr>
      <w:tr w:rsidR="00381C19" w:rsidRPr="00343D85" w14:paraId="715DCF9D" w14:textId="77777777" w:rsidTr="001779B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5F8AD4" w14:textId="2D462031" w:rsidR="00381C19" w:rsidRPr="00343D85" w:rsidRDefault="00381C19" w:rsidP="00381C19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E796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Parecer</w:t>
            </w:r>
            <w:proofErr w:type="spellEnd"/>
            <w:r w:rsidRPr="000E796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da Procuradoria Jurídica, caso o valor seja maior que o limite da dispensa</w:t>
            </w:r>
          </w:p>
        </w:tc>
      </w:tr>
      <w:tr w:rsidR="00381C19" w:rsidRPr="00343D85" w14:paraId="242981A6" w14:textId="77777777" w:rsidTr="001779B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724E10" w14:textId="4A79325D" w:rsidR="00381C19" w:rsidRPr="000E796C" w:rsidRDefault="00381C19" w:rsidP="00381C19">
            <w:pPr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Saneamento dos autos pelos setores envolvidos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, se for o caso</w:t>
            </w:r>
          </w:p>
        </w:tc>
      </w:tr>
      <w:tr w:rsidR="00381C19" w:rsidRPr="00343D85" w14:paraId="7E972C38" w14:textId="77777777" w:rsidTr="008B372F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06527C" w14:textId="57D7C378" w:rsidR="00381C19" w:rsidRPr="00343D85" w:rsidRDefault="00381C19" w:rsidP="00381C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sz w:val="20"/>
                <w:szCs w:val="20"/>
              </w:rPr>
              <w:t>Realização da dispensa - Divisão de Aquisição de Bens e Serviços</w:t>
            </w:r>
          </w:p>
        </w:tc>
      </w:tr>
      <w:tr w:rsidR="0007475A" w:rsidRPr="00343D85" w14:paraId="53F285FE" w14:textId="77777777" w:rsidTr="008B372F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517B42" w14:textId="69E72551" w:rsidR="0007475A" w:rsidRPr="00343D85" w:rsidRDefault="0007475A" w:rsidP="00381C1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A</w:t>
            </w: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djudicação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 xml:space="preserve"> e h</w:t>
            </w: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omologação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, se for o caso</w:t>
            </w:r>
          </w:p>
        </w:tc>
      </w:tr>
      <w:tr w:rsidR="0007475A" w:rsidRPr="00343D85" w14:paraId="7370E6A8" w14:textId="77777777" w:rsidTr="001779B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8863FF" w14:textId="52B35618" w:rsidR="0007475A" w:rsidRPr="00343D85" w:rsidRDefault="0007475A" w:rsidP="0007475A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96C">
              <w:rPr>
                <w:rFonts w:ascii="Arial" w:eastAsia="Arial" w:hAnsi="Arial" w:cs="Arial"/>
                <w:color w:val="000000"/>
                <w:sz w:val="20"/>
                <w:szCs w:val="20"/>
              </w:rPr>
              <w:t>Emissão da Nota de Empenho - Divisão de Orçamento</w:t>
            </w:r>
          </w:p>
        </w:tc>
      </w:tr>
      <w:tr w:rsidR="0007475A" w:rsidRPr="00343D85" w14:paraId="2710CB04" w14:textId="77777777" w:rsidTr="001779B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41544" w14:textId="5FD6E8F1" w:rsidR="0007475A" w:rsidRPr="00343D85" w:rsidRDefault="0007475A" w:rsidP="0007475A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Devolução ao solicitante</w:t>
            </w:r>
            <w:r w:rsidRPr="00FC2790"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 xml:space="preserve"> para </w:t>
            </w:r>
            <w:r>
              <w:rPr>
                <w:rFonts w:ascii="Arial" w:eastAsia="Ecofont_Spranq_eco_Sans" w:hAnsi="Arial" w:cs="Arial"/>
                <w:color w:val="000000"/>
                <w:sz w:val="20"/>
                <w:szCs w:val="20"/>
              </w:rPr>
              <w:t>providências</w:t>
            </w:r>
          </w:p>
        </w:tc>
      </w:tr>
      <w:tr w:rsidR="00381C19" w:rsidRPr="00343D85" w14:paraId="35A5518E" w14:textId="77777777" w:rsidTr="008B372F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4D9DA3" w14:textId="77777777" w:rsidR="00381C19" w:rsidRPr="00343D85" w:rsidRDefault="00381C19" w:rsidP="00381C19">
            <w:pPr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43D85">
              <w:rPr>
                <w:rFonts w:ascii="Arial" w:eastAsia="Arial" w:hAnsi="Arial" w:cs="Arial"/>
                <w:color w:val="000000"/>
                <w:sz w:val="20"/>
                <w:szCs w:val="20"/>
              </w:rPr>
              <w:t>Ateste pelo solicitante das Notas Fiscais com envio do processo a Divisão de Finan</w:t>
            </w:r>
            <w:r w:rsidRPr="00343D85">
              <w:rPr>
                <w:rFonts w:ascii="Arial" w:eastAsia="Arial" w:hAnsi="Arial" w:cs="Arial"/>
                <w:sz w:val="20"/>
                <w:szCs w:val="20"/>
              </w:rPr>
              <w:t>ças</w:t>
            </w:r>
          </w:p>
        </w:tc>
      </w:tr>
    </w:tbl>
    <w:p w14:paraId="70DE1421" w14:textId="77777777" w:rsidR="00A66C92" w:rsidRPr="00343D85" w:rsidRDefault="00A66C92">
      <w:pPr>
        <w:ind w:left="-2" w:firstLine="0"/>
        <w:jc w:val="both"/>
        <w:rPr>
          <w:rFonts w:ascii="Arial" w:eastAsia="Arial" w:hAnsi="Arial" w:cs="Arial"/>
          <w:b/>
          <w:sz w:val="20"/>
          <w:szCs w:val="20"/>
        </w:rPr>
      </w:pPr>
    </w:p>
    <w:p w14:paraId="7F1EDE49" w14:textId="77777777" w:rsidR="00F5726C" w:rsidRDefault="00F5726C">
      <w:pPr>
        <w:ind w:left="-2" w:firstLine="0"/>
        <w:jc w:val="both"/>
        <w:rPr>
          <w:rFonts w:ascii="Arial" w:eastAsia="Arial" w:hAnsi="Arial" w:cs="Arial"/>
          <w:sz w:val="20"/>
          <w:szCs w:val="20"/>
        </w:rPr>
      </w:pPr>
    </w:p>
    <w:p w14:paraId="758E5613" w14:textId="5931B475" w:rsidR="003F737C" w:rsidRPr="00343D85" w:rsidRDefault="00092251">
      <w:pPr>
        <w:ind w:left="-2" w:firstLine="0"/>
        <w:jc w:val="both"/>
        <w:rPr>
          <w:rFonts w:ascii="Arial" w:eastAsia="Arial" w:hAnsi="Arial" w:cs="Arial"/>
          <w:sz w:val="20"/>
          <w:szCs w:val="20"/>
        </w:rPr>
      </w:pPr>
      <w:r w:rsidRPr="00343D85">
        <w:rPr>
          <w:rFonts w:ascii="Arial" w:eastAsia="Arial" w:hAnsi="Arial" w:cs="Arial"/>
          <w:sz w:val="20"/>
          <w:szCs w:val="20"/>
        </w:rPr>
        <w:t>Dúvidas relacionadas ao processo de compra e contratação de serviços:</w:t>
      </w:r>
    </w:p>
    <w:p w14:paraId="70891574" w14:textId="77777777" w:rsidR="003F737C" w:rsidRPr="00343D85" w:rsidRDefault="00092251">
      <w:pPr>
        <w:ind w:left="-2" w:firstLine="0"/>
        <w:jc w:val="both"/>
        <w:rPr>
          <w:rFonts w:ascii="Arial" w:eastAsia="Arial" w:hAnsi="Arial" w:cs="Arial"/>
          <w:sz w:val="20"/>
          <w:szCs w:val="20"/>
        </w:rPr>
      </w:pPr>
      <w:r w:rsidRPr="00343D85">
        <w:rPr>
          <w:rFonts w:ascii="Arial" w:eastAsia="Arial" w:hAnsi="Arial" w:cs="Arial"/>
          <w:sz w:val="20"/>
          <w:szCs w:val="20"/>
        </w:rPr>
        <w:t>Divisão de Aquisição de Bens e Serviços, (31) 3319-7043.</w:t>
      </w:r>
    </w:p>
    <w:p w14:paraId="5608FB66" w14:textId="77777777" w:rsidR="003F737C" w:rsidRPr="00343D85" w:rsidRDefault="003F737C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31A1666D" w14:textId="77777777" w:rsidR="003F737C" w:rsidRPr="00343D85" w:rsidRDefault="00092251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343D85">
        <w:rPr>
          <w:rFonts w:ascii="Arial" w:eastAsia="Arial" w:hAnsi="Arial" w:cs="Arial"/>
          <w:sz w:val="20"/>
          <w:szCs w:val="20"/>
        </w:rPr>
        <w:t>Dúvidas relacionadas às notas de empenho:</w:t>
      </w:r>
    </w:p>
    <w:p w14:paraId="17E32C6E" w14:textId="77777777" w:rsidR="003F737C" w:rsidRPr="00343D85" w:rsidRDefault="00092251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343D85">
        <w:rPr>
          <w:rFonts w:ascii="Arial" w:eastAsia="Arial" w:hAnsi="Arial" w:cs="Arial"/>
          <w:sz w:val="20"/>
          <w:szCs w:val="20"/>
        </w:rPr>
        <w:t>Divisão de Orçamento, (31) 3319-7029.</w:t>
      </w:r>
    </w:p>
    <w:p w14:paraId="012C40B8" w14:textId="77777777" w:rsidR="003F737C" w:rsidRPr="00343D85" w:rsidRDefault="003F737C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19BB94A2" w14:textId="77777777" w:rsidR="003F737C" w:rsidRPr="00343D85" w:rsidRDefault="00092251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343D85">
        <w:rPr>
          <w:rFonts w:ascii="Arial" w:eastAsia="Arial" w:hAnsi="Arial" w:cs="Arial"/>
          <w:sz w:val="20"/>
          <w:szCs w:val="20"/>
        </w:rPr>
        <w:t>Dúvidas relacionadas à nota fiscal e seu pagamento:</w:t>
      </w:r>
    </w:p>
    <w:p w14:paraId="4C41D0C3" w14:textId="37C16CFD" w:rsidR="003F737C" w:rsidRPr="00343D85" w:rsidRDefault="00092251">
      <w:pPr>
        <w:ind w:hanging="2"/>
        <w:jc w:val="both"/>
        <w:rPr>
          <w:rFonts w:ascii="Arial" w:eastAsia="Arial" w:hAnsi="Arial" w:cs="Arial"/>
          <w:sz w:val="20"/>
          <w:szCs w:val="20"/>
        </w:rPr>
      </w:pPr>
      <w:r w:rsidRPr="00343D85">
        <w:rPr>
          <w:rFonts w:ascii="Arial" w:eastAsia="Arial" w:hAnsi="Arial" w:cs="Arial"/>
          <w:sz w:val="20"/>
          <w:szCs w:val="20"/>
        </w:rPr>
        <w:t>Divisão de Finanças, (31) 3319-7038 ou (31) 3319-7039.</w:t>
      </w:r>
    </w:p>
    <w:p w14:paraId="127EF1E4" w14:textId="2B127259" w:rsidR="00DF5CB9" w:rsidRPr="00343D85" w:rsidRDefault="00DF5CB9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p w14:paraId="7DB994D9" w14:textId="54F51949" w:rsidR="00DF5CB9" w:rsidRDefault="00DF5CB9">
      <w:pPr>
        <w:ind w:hanging="2"/>
        <w:jc w:val="both"/>
        <w:rPr>
          <w:rFonts w:ascii="Arial" w:hAnsi="Arial" w:cs="Arial"/>
          <w:b/>
          <w:sz w:val="20"/>
          <w:szCs w:val="20"/>
        </w:rPr>
      </w:pPr>
      <w:r w:rsidRPr="00343D85">
        <w:rPr>
          <w:rFonts w:ascii="Arial" w:hAnsi="Arial" w:cs="Arial"/>
          <w:b/>
          <w:sz w:val="20"/>
          <w:szCs w:val="20"/>
          <w:highlight w:val="yellow"/>
        </w:rPr>
        <w:t>OBSERVAÇÃO: Todos os dizeres sublinhados se tratam de links, ou seja, basta clicar para acessar o conteúdo.</w:t>
      </w:r>
    </w:p>
    <w:p w14:paraId="59D7DAB6" w14:textId="48EE661D" w:rsidR="00860E31" w:rsidRDefault="00860E31">
      <w:pPr>
        <w:ind w:hanging="2"/>
        <w:jc w:val="both"/>
        <w:rPr>
          <w:rFonts w:ascii="Arial" w:eastAsia="Arial" w:hAnsi="Arial" w:cs="Arial"/>
          <w:sz w:val="20"/>
          <w:szCs w:val="20"/>
        </w:rPr>
      </w:pPr>
    </w:p>
    <w:sectPr w:rsidR="00860E31">
      <w:headerReference w:type="even" r:id="rId107"/>
      <w:headerReference w:type="default" r:id="rId108"/>
      <w:footerReference w:type="even" r:id="rId109"/>
      <w:footerReference w:type="default" r:id="rId110"/>
      <w:headerReference w:type="first" r:id="rId111"/>
      <w:footerReference w:type="first" r:id="rId1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BD186" w14:textId="77777777" w:rsidR="000B5424" w:rsidRDefault="000B5424">
      <w:r>
        <w:separator/>
      </w:r>
    </w:p>
  </w:endnote>
  <w:endnote w:type="continuationSeparator" w:id="0">
    <w:p w14:paraId="39E885F0" w14:textId="77777777" w:rsidR="000B5424" w:rsidRDefault="000B5424">
      <w:r>
        <w:continuationSeparator/>
      </w:r>
    </w:p>
  </w:endnote>
  <w:endnote w:id="1">
    <w:p w14:paraId="6E754D83" w14:textId="77777777" w:rsidR="001779B3" w:rsidRPr="00037A8A" w:rsidRDefault="001779B3" w:rsidP="00DA7CEA">
      <w:pPr>
        <w:pStyle w:val="Textodenotadefim"/>
        <w:jc w:val="both"/>
        <w:rPr>
          <w:rFonts w:ascii="Arial" w:hAnsi="Arial" w:cs="Arial"/>
        </w:rPr>
      </w:pPr>
      <w:r w:rsidRPr="00037A8A">
        <w:rPr>
          <w:rStyle w:val="Refdenotadefim"/>
          <w:rFonts w:ascii="Arial" w:hAnsi="Arial" w:cs="Arial"/>
          <w:b/>
        </w:rPr>
        <w:endnoteRef/>
      </w:r>
      <w:r w:rsidRPr="00037A8A">
        <w:rPr>
          <w:rFonts w:ascii="Arial" w:hAnsi="Arial" w:cs="Arial"/>
        </w:rPr>
        <w:t xml:space="preserve"> Conferir no site indicado se o item a ser adquirido já teve sua descrição padronizada. Na data de 25/03/2025 havia somente “água mineral natural, sem gás, café e açúcar”. Caso o item não tenha sido padronizado, marcar “Não” e esclarecer que o item ainda não foi padronizado.</w:t>
      </w:r>
    </w:p>
    <w:p w14:paraId="252B806B" w14:textId="77777777" w:rsidR="001779B3" w:rsidRPr="00037A8A" w:rsidRDefault="001779B3" w:rsidP="00DA7CEA">
      <w:pPr>
        <w:pStyle w:val="Textodenotadefim"/>
        <w:jc w:val="both"/>
        <w:rPr>
          <w:rFonts w:ascii="Arial" w:hAnsi="Arial" w:cs="Arial"/>
        </w:rPr>
      </w:pPr>
    </w:p>
  </w:endnote>
  <w:endnote w:id="2">
    <w:p w14:paraId="7F3674D1" w14:textId="77777777" w:rsidR="001779B3" w:rsidRPr="00037A8A" w:rsidRDefault="001779B3" w:rsidP="00D7454F">
      <w:pPr>
        <w:pStyle w:val="Textodenotadefim"/>
        <w:jc w:val="both"/>
        <w:rPr>
          <w:rFonts w:ascii="Arial" w:hAnsi="Arial" w:cs="Arial"/>
        </w:rPr>
      </w:pPr>
      <w:r w:rsidRPr="00037A8A">
        <w:rPr>
          <w:rStyle w:val="Refdenotadefim"/>
          <w:rFonts w:ascii="Arial" w:hAnsi="Arial" w:cs="Arial"/>
          <w:b/>
        </w:rPr>
        <w:endnoteRef/>
      </w:r>
      <w:r w:rsidRPr="00037A8A">
        <w:rPr>
          <w:rFonts w:ascii="Arial" w:hAnsi="Arial" w:cs="Arial"/>
        </w:rPr>
        <w:t xml:space="preserve"> A identificação visual de todas as modificações no Termo de Referência deve seguir o seguinte padrão abaixo: </w:t>
      </w:r>
    </w:p>
    <w:p w14:paraId="672C7CA5" w14:textId="77777777" w:rsidR="001779B3" w:rsidRPr="00037A8A" w:rsidRDefault="001779B3" w:rsidP="00D7454F">
      <w:pPr>
        <w:pStyle w:val="Textodenotadefim"/>
        <w:jc w:val="both"/>
        <w:rPr>
          <w:rFonts w:ascii="Arial" w:hAnsi="Arial" w:cs="Arial"/>
        </w:rPr>
      </w:pPr>
    </w:p>
    <w:p w14:paraId="30B6B68F" w14:textId="77777777" w:rsidR="001779B3" w:rsidRPr="00037A8A" w:rsidRDefault="001779B3" w:rsidP="00D7454F">
      <w:pPr>
        <w:pStyle w:val="Textodenotadefim"/>
        <w:ind w:left="2"/>
        <w:jc w:val="both"/>
        <w:rPr>
          <w:rFonts w:ascii="Arial" w:hAnsi="Arial" w:cs="Arial"/>
        </w:rPr>
      </w:pPr>
      <w:r w:rsidRPr="00037A8A">
        <w:rPr>
          <w:rFonts w:ascii="Arial" w:hAnsi="Arial" w:cs="Arial"/>
        </w:rPr>
        <w:t xml:space="preserve">    -Supressões: </w:t>
      </w:r>
      <w:r w:rsidRPr="00037A8A">
        <w:rPr>
          <w:rFonts w:ascii="Arial" w:hAnsi="Arial" w:cs="Arial"/>
          <w:u w:val="single"/>
        </w:rPr>
        <w:t>texto tachado</w:t>
      </w:r>
    </w:p>
    <w:p w14:paraId="6C866603" w14:textId="77777777" w:rsidR="001779B3" w:rsidRPr="00037A8A" w:rsidRDefault="001779B3" w:rsidP="00D7454F">
      <w:pPr>
        <w:pStyle w:val="Textodenotadefim"/>
        <w:ind w:left="2"/>
        <w:jc w:val="both"/>
        <w:rPr>
          <w:rFonts w:ascii="Arial" w:hAnsi="Arial" w:cs="Arial"/>
          <w:color w:val="FF0000"/>
        </w:rPr>
      </w:pPr>
      <w:r w:rsidRPr="00037A8A">
        <w:rPr>
          <w:rFonts w:ascii="Arial" w:hAnsi="Arial" w:cs="Arial"/>
        </w:rPr>
        <w:t xml:space="preserve">    -Inclusões: </w:t>
      </w:r>
      <w:r w:rsidRPr="00037A8A">
        <w:rPr>
          <w:rFonts w:ascii="Arial" w:hAnsi="Arial" w:cs="Arial"/>
          <w:color w:val="FF0000"/>
        </w:rPr>
        <w:t>vermelho</w:t>
      </w:r>
    </w:p>
    <w:p w14:paraId="7B0467AA" w14:textId="77777777" w:rsidR="001779B3" w:rsidRPr="00037A8A" w:rsidRDefault="001779B3" w:rsidP="00D7454F">
      <w:pPr>
        <w:pStyle w:val="Textodenotadefim"/>
        <w:ind w:left="2"/>
        <w:jc w:val="both"/>
        <w:rPr>
          <w:rFonts w:ascii="Arial" w:hAnsi="Arial" w:cs="Arial"/>
        </w:rPr>
      </w:pPr>
      <w:r w:rsidRPr="00037A8A">
        <w:rPr>
          <w:rFonts w:ascii="Arial" w:hAnsi="Arial" w:cs="Arial"/>
        </w:rPr>
        <w:t xml:space="preserve">    -Adaptações/alterações/ajustes: </w:t>
      </w:r>
      <w:r w:rsidRPr="00037A8A">
        <w:rPr>
          <w:rFonts w:ascii="Arial" w:hAnsi="Arial" w:cs="Arial"/>
          <w:color w:val="00B050"/>
        </w:rPr>
        <w:t>verde</w:t>
      </w:r>
    </w:p>
    <w:p w14:paraId="7309D838" w14:textId="77777777" w:rsidR="001779B3" w:rsidRPr="00037A8A" w:rsidRDefault="001779B3" w:rsidP="00D7454F">
      <w:pPr>
        <w:pStyle w:val="Textodenotadefim"/>
        <w:ind w:left="2"/>
        <w:jc w:val="both"/>
        <w:rPr>
          <w:rFonts w:ascii="Arial" w:hAnsi="Arial" w:cs="Arial"/>
        </w:rPr>
      </w:pPr>
      <w:r w:rsidRPr="00037A8A">
        <w:rPr>
          <w:rFonts w:ascii="Arial" w:hAnsi="Arial" w:cs="Arial"/>
        </w:rPr>
        <w:t xml:space="preserve">    -Preenchimento de lacunas: </w:t>
      </w:r>
      <w:r w:rsidRPr="00037A8A">
        <w:rPr>
          <w:rFonts w:ascii="Arial" w:hAnsi="Arial" w:cs="Arial"/>
          <w:color w:val="0070C0"/>
        </w:rPr>
        <w:t>azul</w:t>
      </w:r>
    </w:p>
    <w:p w14:paraId="5BB8D919" w14:textId="0AB63001" w:rsidR="001779B3" w:rsidRDefault="001779B3" w:rsidP="00D7454F">
      <w:pPr>
        <w:pStyle w:val="Textodenotadefim"/>
        <w:ind w:left="2"/>
        <w:jc w:val="both"/>
        <w:rPr>
          <w:rFonts w:ascii="Arial" w:hAnsi="Arial" w:cs="Arial"/>
          <w:color w:val="808080" w:themeColor="background1" w:themeShade="80"/>
        </w:rPr>
      </w:pPr>
      <w:r w:rsidRPr="00037A8A">
        <w:rPr>
          <w:rFonts w:ascii="Arial" w:hAnsi="Arial" w:cs="Arial"/>
        </w:rPr>
        <w:t xml:space="preserve">    -Justificativas, que devem ser transcritas abaixo de cada item modificado: </w:t>
      </w:r>
      <w:r w:rsidRPr="00037A8A">
        <w:rPr>
          <w:rFonts w:ascii="Arial" w:hAnsi="Arial" w:cs="Arial"/>
          <w:color w:val="808080" w:themeColor="background1" w:themeShade="80"/>
        </w:rPr>
        <w:t>cinza</w:t>
      </w:r>
    </w:p>
    <w:p w14:paraId="0A5C5F0C" w14:textId="77777777" w:rsidR="001779B3" w:rsidRDefault="001779B3" w:rsidP="00D7454F">
      <w:pPr>
        <w:pStyle w:val="Textodenotadefim"/>
        <w:ind w:left="2"/>
        <w:jc w:val="both"/>
        <w:rPr>
          <w:rFonts w:ascii="Arial" w:hAnsi="Arial" w:cs="Arial"/>
          <w:sz w:val="22"/>
          <w:szCs w:val="22"/>
        </w:rPr>
      </w:pPr>
    </w:p>
  </w:endnote>
  <w:endnote w:id="3">
    <w:p w14:paraId="57E70B4D" w14:textId="743E1AFC" w:rsidR="001779B3" w:rsidRPr="00B77790" w:rsidRDefault="001779B3" w:rsidP="00B77790">
      <w:pPr>
        <w:pStyle w:val="Textodenotadefim"/>
        <w:jc w:val="both"/>
        <w:rPr>
          <w:rFonts w:ascii="Arial" w:hAnsi="Arial" w:cs="Arial"/>
        </w:rPr>
      </w:pPr>
      <w:r w:rsidRPr="00037A8A">
        <w:rPr>
          <w:rStyle w:val="Refdenotadefim"/>
          <w:rFonts w:ascii="Arial" w:hAnsi="Arial" w:cs="Arial"/>
          <w:b/>
        </w:rPr>
        <w:endnoteRef/>
      </w:r>
      <w:r w:rsidRPr="00037A8A">
        <w:rPr>
          <w:rFonts w:ascii="Arial" w:hAnsi="Arial" w:cs="Arial"/>
        </w:rPr>
        <w:t xml:space="preserve"> Quando a descrição do objeto a ser adquirido puder ser mais bem compreendida pela identificação de determinada marca ou determinado modelo, o solicitante poderá indicar a marca/modelo desde que acompanhado das expressões “ou equivalente”, “ou similar” e “ou de melhor </w:t>
      </w:r>
      <w:r w:rsidRPr="00037A8A">
        <w:rPr>
          <w:rFonts w:ascii="Arial" w:hAnsi="Arial" w:cs="Arial"/>
        </w:rPr>
        <w:t>qualidade”.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6E4A8" w14:textId="77777777" w:rsidR="001779B3" w:rsidRDefault="001779B3">
    <w:pPr>
      <w:tabs>
        <w:tab w:val="center" w:pos="4419"/>
        <w:tab w:val="right" w:pos="8838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7454C" w14:textId="77777777" w:rsidR="001779B3" w:rsidRDefault="001779B3">
    <w:pPr>
      <w:tabs>
        <w:tab w:val="left" w:pos="3435"/>
        <w:tab w:val="center" w:pos="4419"/>
        <w:tab w:val="right" w:pos="8838"/>
      </w:tabs>
      <w:ind w:hanging="2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E7EF3" wp14:editId="0878E33B">
              <wp:simplePos x="0" y="0"/>
              <wp:positionH relativeFrom="column">
                <wp:posOffset>0</wp:posOffset>
              </wp:positionH>
              <wp:positionV relativeFrom="paragraph">
                <wp:posOffset>121920</wp:posOffset>
              </wp:positionV>
              <wp:extent cx="5886450" cy="0"/>
              <wp:effectExtent l="0" t="1089" r="0" b="1089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_x0000_s1026" o:spid="_x0000_s1026" o:spt="20" style="position:absolute;left:0pt;margin-left:0pt;margin-top:9.6pt;height:0pt;width:463.5pt;z-index:251660288;mso-width-relative:page;mso-height-relative:page;" filled="f" stroked="t" coordsize="21600,21600" o:gfxdata="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Bqv29MAAAAGAQAADwAAAAAAAAABACAAAAAiAAAAZHJzL2Rvd25yZXYueG1s&#10;UEsBAhQAFAAAAAgAh07iQHipD3jEAQAAmAMAAA4AAAAAAAAAAQAgAAAAIgEAAGRycy9lMm9Eb2Mu&#10;eG1sUEsFBgAAAAAGAAYAWQEAAFg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 w14:paraId="14D43724" w14:textId="77777777" w:rsidR="001779B3" w:rsidRPr="00C264C3" w:rsidRDefault="001779B3" w:rsidP="005B33AD">
    <w:pPr>
      <w:tabs>
        <w:tab w:val="left" w:pos="3435"/>
        <w:tab w:val="center" w:pos="4419"/>
        <w:tab w:val="right" w:pos="8838"/>
      </w:tabs>
      <w:ind w:left="2" w:hanging="2"/>
      <w:rPr>
        <w:rFonts w:ascii="Arial" w:hAnsi="Arial" w:cs="Arial"/>
        <w:sz w:val="16"/>
        <w:szCs w:val="16"/>
      </w:rPr>
    </w:pPr>
    <w:bookmarkStart w:id="3" w:name="_Hlk207286715"/>
    <w:bookmarkStart w:id="4" w:name="_Hlk207286716"/>
    <w:r w:rsidRPr="00C264C3">
      <w:rPr>
        <w:rFonts w:ascii="Arial" w:hAnsi="Arial" w:cs="Arial"/>
        <w:sz w:val="16"/>
        <w:szCs w:val="16"/>
      </w:rPr>
      <w:t>MODELO AGU ADAPTADO</w:t>
    </w:r>
  </w:p>
  <w:p w14:paraId="0AAA6621" w14:textId="0B61392D" w:rsidR="001779B3" w:rsidRPr="005B33AD" w:rsidRDefault="001779B3">
    <w:pPr>
      <w:tabs>
        <w:tab w:val="left" w:pos="3435"/>
        <w:tab w:val="center" w:pos="4419"/>
        <w:tab w:val="right" w:pos="8838"/>
      </w:tabs>
      <w:ind w:hanging="2"/>
      <w:rPr>
        <w:rFonts w:ascii="Arial" w:eastAsia="Arial" w:hAnsi="Arial" w:cs="Arial"/>
        <w:color w:val="000000"/>
        <w:sz w:val="16"/>
        <w:szCs w:val="16"/>
      </w:rPr>
    </w:pPr>
    <w:r w:rsidRPr="005B33AD">
      <w:rPr>
        <w:rFonts w:ascii="Arial" w:eastAsia="Arial" w:hAnsi="Arial" w:cs="Arial"/>
        <w:color w:val="000000"/>
        <w:sz w:val="16"/>
        <w:szCs w:val="16"/>
      </w:rPr>
      <w:t>CEFET-MG/CLOG/DIAQ</w:t>
    </w:r>
  </w:p>
  <w:p w14:paraId="461CBA95" w14:textId="172B299C" w:rsidR="001779B3" w:rsidRPr="005B33AD" w:rsidRDefault="001779B3">
    <w:pPr>
      <w:tabs>
        <w:tab w:val="left" w:pos="3435"/>
        <w:tab w:val="center" w:pos="4419"/>
        <w:tab w:val="right" w:pos="8838"/>
      </w:tabs>
      <w:ind w:hanging="2"/>
      <w:rPr>
        <w:rFonts w:ascii="Arial" w:eastAsia="Arial" w:hAnsi="Arial" w:cs="Arial"/>
        <w:color w:val="000000"/>
        <w:sz w:val="16"/>
        <w:szCs w:val="16"/>
      </w:rPr>
    </w:pPr>
    <w:r w:rsidRPr="005B33AD">
      <w:rPr>
        <w:rFonts w:ascii="Arial" w:eastAsia="Arial" w:hAnsi="Arial" w:cs="Arial"/>
        <w:color w:val="000000"/>
        <w:sz w:val="16"/>
        <w:szCs w:val="16"/>
      </w:rPr>
      <w:t xml:space="preserve">ATUALIZAÇÃO: </w:t>
    </w:r>
    <w:bookmarkEnd w:id="3"/>
    <w:bookmarkEnd w:id="4"/>
    <w:r w:rsidR="00B77790">
      <w:rPr>
        <w:rFonts w:ascii="Arial" w:eastAsia="Arial" w:hAnsi="Arial" w:cs="Arial"/>
        <w:color w:val="000000"/>
        <w:sz w:val="16"/>
        <w:szCs w:val="16"/>
      </w:rPr>
      <w:t>30</w:t>
    </w:r>
    <w:r w:rsidR="00A85D93">
      <w:rPr>
        <w:rFonts w:ascii="Arial" w:eastAsia="Arial" w:hAnsi="Arial" w:cs="Arial"/>
        <w:color w:val="000000"/>
        <w:sz w:val="16"/>
        <w:szCs w:val="16"/>
      </w:rPr>
      <w:t>/09/2025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79FE8" w14:textId="77777777" w:rsidR="001779B3" w:rsidRDefault="001779B3">
    <w:pPr>
      <w:tabs>
        <w:tab w:val="center" w:pos="4419"/>
        <w:tab w:val="right" w:pos="8838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EF453" w14:textId="77777777" w:rsidR="000B5424" w:rsidRDefault="000B5424">
      <w:r>
        <w:separator/>
      </w:r>
    </w:p>
  </w:footnote>
  <w:footnote w:type="continuationSeparator" w:id="0">
    <w:p w14:paraId="4DE3CF61" w14:textId="77777777" w:rsidR="000B5424" w:rsidRDefault="000B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89426" w14:textId="77777777" w:rsidR="001779B3" w:rsidRDefault="001779B3">
    <w:pP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3EDC0" w14:textId="18724612" w:rsidR="001779B3" w:rsidRDefault="001779B3">
    <w:pPr>
      <w:tabs>
        <w:tab w:val="center" w:pos="4252"/>
        <w:tab w:val="right" w:pos="8504"/>
      </w:tabs>
      <w:ind w:firstLine="0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AFDCADD" wp14:editId="4758C4A4">
          <wp:simplePos x="0" y="0"/>
          <wp:positionH relativeFrom="margin">
            <wp:posOffset>2216785</wp:posOffset>
          </wp:positionH>
          <wp:positionV relativeFrom="page">
            <wp:posOffset>145415</wp:posOffset>
          </wp:positionV>
          <wp:extent cx="796290" cy="595630"/>
          <wp:effectExtent l="0" t="0" r="3810" b="0"/>
          <wp:wrapTopAndBottom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24814B" w14:textId="466B2B8B" w:rsidR="001779B3" w:rsidRPr="00860E31" w:rsidRDefault="001779B3">
    <w:pPr>
      <w:tabs>
        <w:tab w:val="center" w:pos="4252"/>
        <w:tab w:val="right" w:pos="8504"/>
      </w:tabs>
      <w:spacing w:line="276" w:lineRule="auto"/>
      <w:ind w:firstLine="0"/>
      <w:jc w:val="center"/>
      <w:rPr>
        <w:rFonts w:ascii="Arial" w:eastAsia="Arial" w:hAnsi="Arial" w:cs="Arial"/>
        <w:b/>
      </w:rPr>
    </w:pPr>
    <w:r w:rsidRPr="00860E31">
      <w:rPr>
        <w:rFonts w:ascii="Arial" w:eastAsia="Arial" w:hAnsi="Arial" w:cs="Arial"/>
        <w:b/>
      </w:rPr>
      <w:t>MINISTÉRIO DA EDUCAÇÃO</w:t>
    </w:r>
  </w:p>
  <w:p w14:paraId="0E80E9F9" w14:textId="77777777" w:rsidR="001779B3" w:rsidRPr="00860E31" w:rsidRDefault="001779B3">
    <w:pPr>
      <w:tabs>
        <w:tab w:val="center" w:pos="4252"/>
        <w:tab w:val="right" w:pos="8504"/>
      </w:tabs>
      <w:spacing w:line="276" w:lineRule="auto"/>
      <w:ind w:firstLine="0"/>
      <w:jc w:val="center"/>
      <w:rPr>
        <w:rFonts w:ascii="Arial" w:eastAsia="Arial" w:hAnsi="Arial" w:cs="Arial"/>
        <w:b/>
      </w:rPr>
    </w:pPr>
    <w:r w:rsidRPr="00860E31">
      <w:rPr>
        <w:rFonts w:ascii="Arial" w:eastAsia="Arial" w:hAnsi="Arial" w:cs="Arial"/>
        <w:b/>
      </w:rPr>
      <w:t>CENTRO FEDERAL DE EDUCAÇÃO TECNOLÓGICA DE MINAS GERAIS</w:t>
    </w:r>
  </w:p>
  <w:p w14:paraId="029CB321" w14:textId="77777777" w:rsidR="001779B3" w:rsidRPr="00860E31" w:rsidRDefault="001779B3">
    <w:pPr>
      <w:tabs>
        <w:tab w:val="center" w:pos="4252"/>
        <w:tab w:val="right" w:pos="8504"/>
      </w:tabs>
      <w:spacing w:line="276" w:lineRule="auto"/>
      <w:ind w:firstLine="0"/>
      <w:jc w:val="center"/>
      <w:rPr>
        <w:rFonts w:ascii="Arial" w:eastAsia="Arial" w:hAnsi="Arial" w:cs="Arial"/>
        <w:b/>
      </w:rPr>
    </w:pPr>
    <w:r w:rsidRPr="00860E31">
      <w:rPr>
        <w:rFonts w:ascii="Arial" w:eastAsia="Arial" w:hAnsi="Arial" w:cs="Arial"/>
        <w:b/>
      </w:rPr>
      <w:t>DIVISÃO DE AQUISIÇÃO DE BENS E SERVIÇOS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69BEC" w14:textId="77777777" w:rsidR="001779B3" w:rsidRDefault="001779B3">
    <w:pP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69A0"/>
    <w:multiLevelType w:val="hybridMultilevel"/>
    <w:tmpl w:val="3452826E"/>
    <w:lvl w:ilvl="0" w:tplc="BE70874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8B001C8"/>
    <w:multiLevelType w:val="hybridMultilevel"/>
    <w:tmpl w:val="D6F0343E"/>
    <w:lvl w:ilvl="0" w:tplc="B5FE5DF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BE156DF"/>
    <w:multiLevelType w:val="multilevel"/>
    <w:tmpl w:val="BE6A9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0D0B1115"/>
    <w:multiLevelType w:val="multilevel"/>
    <w:tmpl w:val="0D0B1115"/>
    <w:lvl w:ilvl="0">
      <w:start w:val="1"/>
      <w:numFmt w:val="decimal"/>
      <w:lvlText w:val="%1"/>
      <w:lvlJc w:val="left"/>
      <w:pPr>
        <w:ind w:left="432" w:hanging="432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136B1385"/>
    <w:multiLevelType w:val="multilevel"/>
    <w:tmpl w:val="47E6D70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4" w:hanging="504"/>
      </w:pPr>
      <w:rPr>
        <w:rFonts w:hint="default"/>
        <w:b/>
        <w:bCs/>
        <w:sz w:val="22"/>
        <w:szCs w:val="22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5B7EC0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6" w15:restartNumberingAfterBreak="0">
    <w:nsid w:val="1B41407B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7" w15:restartNumberingAfterBreak="0">
    <w:nsid w:val="1D3941F4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8" w15:restartNumberingAfterBreak="0">
    <w:nsid w:val="1F3E437A"/>
    <w:multiLevelType w:val="multilevel"/>
    <w:tmpl w:val="A192C8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9" w15:restartNumberingAfterBreak="0">
    <w:nsid w:val="22B81FDB"/>
    <w:multiLevelType w:val="hybridMultilevel"/>
    <w:tmpl w:val="3A3216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D6E3B"/>
    <w:multiLevelType w:val="multilevel"/>
    <w:tmpl w:val="9182C58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399A7FC6"/>
    <w:multiLevelType w:val="multilevel"/>
    <w:tmpl w:val="438260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4218601B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13" w15:restartNumberingAfterBreak="0">
    <w:nsid w:val="42520321"/>
    <w:multiLevelType w:val="multilevel"/>
    <w:tmpl w:val="6094A8C2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14" w15:restartNumberingAfterBreak="0">
    <w:nsid w:val="44010D65"/>
    <w:multiLevelType w:val="multilevel"/>
    <w:tmpl w:val="E6B6543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  <w:b/>
        <w:bCs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8444CA"/>
    <w:multiLevelType w:val="multilevel"/>
    <w:tmpl w:val="481CD3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color w:val="auto"/>
      </w:rPr>
    </w:lvl>
  </w:abstractNum>
  <w:abstractNum w:abstractNumId="16" w15:restartNumberingAfterBreak="0">
    <w:nsid w:val="44AD593F"/>
    <w:multiLevelType w:val="multilevel"/>
    <w:tmpl w:val="9D50B30C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3"/>
      <w:numFmt w:val="decimal"/>
      <w:lvlText w:val="%1.%2"/>
      <w:lvlJc w:val="left"/>
      <w:pPr>
        <w:ind w:left="7664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17" w15:restartNumberingAfterBreak="0">
    <w:nsid w:val="46E1799B"/>
    <w:multiLevelType w:val="multilevel"/>
    <w:tmpl w:val="EF121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0A7B37"/>
    <w:multiLevelType w:val="multilevel"/>
    <w:tmpl w:val="EDD240D0"/>
    <w:lvl w:ilvl="0">
      <w:start w:val="7"/>
      <w:numFmt w:val="decimal"/>
      <w:pStyle w:val="Ttulo1"/>
      <w:lvlText w:val="%1"/>
      <w:lvlJc w:val="left"/>
      <w:pPr>
        <w:ind w:left="432" w:hanging="432"/>
      </w:pPr>
      <w:rPr>
        <w:rFonts w:ascii="Arial" w:hAnsi="Arial" w:cs="Arial"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6816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19" w15:restartNumberingAfterBreak="0">
    <w:nsid w:val="498F2D77"/>
    <w:multiLevelType w:val="multilevel"/>
    <w:tmpl w:val="79F2C03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vertAlign w:val="baseline"/>
      </w:rPr>
    </w:lvl>
  </w:abstractNum>
  <w:abstractNum w:abstractNumId="20" w15:restartNumberingAfterBreak="0">
    <w:nsid w:val="4CD01962"/>
    <w:multiLevelType w:val="hybridMultilevel"/>
    <w:tmpl w:val="3DCAE63A"/>
    <w:lvl w:ilvl="0" w:tplc="70BC6CB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26856"/>
    <w:multiLevelType w:val="multilevel"/>
    <w:tmpl w:val="A044DE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5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22" w15:restartNumberingAfterBreak="0">
    <w:nsid w:val="555D0BA9"/>
    <w:multiLevelType w:val="multilevel"/>
    <w:tmpl w:val="1862D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 w15:restartNumberingAfterBreak="0">
    <w:nsid w:val="556D052B"/>
    <w:multiLevelType w:val="multilevel"/>
    <w:tmpl w:val="A2EA9B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6DF67FA"/>
    <w:multiLevelType w:val="multilevel"/>
    <w:tmpl w:val="EF121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9F3767A"/>
    <w:multiLevelType w:val="multilevel"/>
    <w:tmpl w:val="2D928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646677E6"/>
    <w:multiLevelType w:val="hybridMultilevel"/>
    <w:tmpl w:val="E8882D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F3D80"/>
    <w:multiLevelType w:val="multilevel"/>
    <w:tmpl w:val="3224F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D959E7"/>
    <w:multiLevelType w:val="multilevel"/>
    <w:tmpl w:val="62C4923A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b/>
        <w:bCs/>
        <w:sz w:val="22"/>
        <w:szCs w:val="22"/>
      </w:rPr>
    </w:lvl>
    <w:lvl w:ilvl="1">
      <w:start w:val="10"/>
      <w:numFmt w:val="decimal"/>
      <w:lvlText w:val="%1.%2."/>
      <w:lvlJc w:val="left"/>
      <w:pPr>
        <w:ind w:left="1074" w:hanging="61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4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06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96" w:hanging="1800"/>
      </w:pPr>
      <w:rPr>
        <w:rFonts w:hint="default"/>
      </w:rPr>
    </w:lvl>
  </w:abstractNum>
  <w:abstractNum w:abstractNumId="29" w15:restartNumberingAfterBreak="0">
    <w:nsid w:val="6FCF278E"/>
    <w:multiLevelType w:val="multilevel"/>
    <w:tmpl w:val="5EBA89CC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52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18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16"/>
  </w:num>
  <w:num w:numId="5">
    <w:abstractNumId w:val="12"/>
  </w:num>
  <w:num w:numId="6">
    <w:abstractNumId w:val="6"/>
  </w:num>
  <w:num w:numId="7">
    <w:abstractNumId w:val="5"/>
  </w:num>
  <w:num w:numId="8">
    <w:abstractNumId w:val="19"/>
  </w:num>
  <w:num w:numId="9">
    <w:abstractNumId w:val="9"/>
  </w:num>
  <w:num w:numId="10">
    <w:abstractNumId w:val="2"/>
  </w:num>
  <w:num w:numId="11">
    <w:abstractNumId w:val="22"/>
  </w:num>
  <w:num w:numId="12">
    <w:abstractNumId w:val="24"/>
  </w:num>
  <w:num w:numId="13">
    <w:abstractNumId w:val="28"/>
  </w:num>
  <w:num w:numId="14">
    <w:abstractNumId w:val="4"/>
  </w:num>
  <w:num w:numId="15">
    <w:abstractNumId w:val="7"/>
  </w:num>
  <w:num w:numId="16">
    <w:abstractNumId w:val="17"/>
  </w:num>
  <w:num w:numId="17">
    <w:abstractNumId w:val="14"/>
  </w:num>
  <w:num w:numId="18">
    <w:abstractNumId w:val="27"/>
  </w:num>
  <w:num w:numId="19">
    <w:abstractNumId w:val="15"/>
  </w:num>
  <w:num w:numId="20">
    <w:abstractNumId w:val="18"/>
  </w:num>
  <w:num w:numId="21">
    <w:abstractNumId w:val="1"/>
  </w:num>
  <w:num w:numId="22">
    <w:abstractNumId w:val="0"/>
  </w:num>
  <w:num w:numId="23">
    <w:abstractNumId w:val="13"/>
  </w:num>
  <w:num w:numId="24">
    <w:abstractNumId w:val="23"/>
  </w:num>
  <w:num w:numId="25">
    <w:abstractNumId w:val="11"/>
  </w:num>
  <w:num w:numId="26">
    <w:abstractNumId w:val="10"/>
  </w:num>
  <w:num w:numId="27">
    <w:abstractNumId w:val="18"/>
  </w:num>
  <w:num w:numId="28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9"/>
  </w:num>
  <w:num w:numId="31">
    <w:abstractNumId w:val="20"/>
  </w:num>
  <w:num w:numId="32">
    <w:abstractNumId w:val="26"/>
  </w:num>
  <w:num w:numId="33">
    <w:abstractNumId w:val="18"/>
    <w:lvlOverride w:ilvl="0">
      <w:startOverride w:val="9"/>
    </w:lvlOverride>
    <w:lvlOverride w:ilvl="1">
      <w:startOverride w:val="8"/>
    </w:lvlOverride>
  </w:num>
  <w:num w:numId="34">
    <w:abstractNumId w:val="18"/>
    <w:lvlOverride w:ilvl="0">
      <w:startOverride w:val="9"/>
    </w:lvlOverride>
    <w:lvlOverride w:ilvl="1">
      <w:startOverride w:val="8"/>
    </w:lvlOverride>
  </w:num>
  <w:num w:numId="35">
    <w:abstractNumId w:val="18"/>
    <w:lvlOverride w:ilvl="0">
      <w:startOverride w:val="9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3E"/>
    <w:rsid w:val="00003637"/>
    <w:rsid w:val="000100FB"/>
    <w:rsid w:val="00015825"/>
    <w:rsid w:val="00021B2B"/>
    <w:rsid w:val="000260CE"/>
    <w:rsid w:val="00026CF3"/>
    <w:rsid w:val="00032C00"/>
    <w:rsid w:val="00037A8A"/>
    <w:rsid w:val="000410CF"/>
    <w:rsid w:val="00044CC1"/>
    <w:rsid w:val="00047B76"/>
    <w:rsid w:val="00047FFB"/>
    <w:rsid w:val="00050A58"/>
    <w:rsid w:val="00054481"/>
    <w:rsid w:val="0005711E"/>
    <w:rsid w:val="0007475A"/>
    <w:rsid w:val="000835FD"/>
    <w:rsid w:val="000866FE"/>
    <w:rsid w:val="00092251"/>
    <w:rsid w:val="00095D59"/>
    <w:rsid w:val="000A04CC"/>
    <w:rsid w:val="000B5424"/>
    <w:rsid w:val="000B6413"/>
    <w:rsid w:val="000B7800"/>
    <w:rsid w:val="000C180C"/>
    <w:rsid w:val="000D450A"/>
    <w:rsid w:val="000D48C7"/>
    <w:rsid w:val="000E3ABC"/>
    <w:rsid w:val="000F1E28"/>
    <w:rsid w:val="001155B5"/>
    <w:rsid w:val="001211FB"/>
    <w:rsid w:val="00124E3E"/>
    <w:rsid w:val="00125819"/>
    <w:rsid w:val="00141CCD"/>
    <w:rsid w:val="0014336A"/>
    <w:rsid w:val="00152D33"/>
    <w:rsid w:val="001574F7"/>
    <w:rsid w:val="00157900"/>
    <w:rsid w:val="00160491"/>
    <w:rsid w:val="00160BBC"/>
    <w:rsid w:val="001617BB"/>
    <w:rsid w:val="00173B91"/>
    <w:rsid w:val="001770DB"/>
    <w:rsid w:val="001778FC"/>
    <w:rsid w:val="001779B3"/>
    <w:rsid w:val="00191F2F"/>
    <w:rsid w:val="0019416F"/>
    <w:rsid w:val="001B414C"/>
    <w:rsid w:val="001E0395"/>
    <w:rsid w:val="001E5CC9"/>
    <w:rsid w:val="001E60BD"/>
    <w:rsid w:val="001F47F0"/>
    <w:rsid w:val="00200F94"/>
    <w:rsid w:val="0020308B"/>
    <w:rsid w:val="002079C5"/>
    <w:rsid w:val="00211943"/>
    <w:rsid w:val="002139C5"/>
    <w:rsid w:val="00217BD2"/>
    <w:rsid w:val="002430D4"/>
    <w:rsid w:val="00247F0F"/>
    <w:rsid w:val="002515BA"/>
    <w:rsid w:val="00252E86"/>
    <w:rsid w:val="00254F96"/>
    <w:rsid w:val="002663ED"/>
    <w:rsid w:val="00267945"/>
    <w:rsid w:val="00290EA0"/>
    <w:rsid w:val="0029777F"/>
    <w:rsid w:val="002B0515"/>
    <w:rsid w:val="002B4522"/>
    <w:rsid w:val="002B7CC4"/>
    <w:rsid w:val="002B7CD0"/>
    <w:rsid w:val="002D3FAF"/>
    <w:rsid w:val="002E265C"/>
    <w:rsid w:val="002F0544"/>
    <w:rsid w:val="00300231"/>
    <w:rsid w:val="00301E9E"/>
    <w:rsid w:val="0030758D"/>
    <w:rsid w:val="0031291B"/>
    <w:rsid w:val="00312B33"/>
    <w:rsid w:val="003174D0"/>
    <w:rsid w:val="00343048"/>
    <w:rsid w:val="00343D85"/>
    <w:rsid w:val="00343F96"/>
    <w:rsid w:val="00346FC0"/>
    <w:rsid w:val="003548A3"/>
    <w:rsid w:val="00355881"/>
    <w:rsid w:val="00364434"/>
    <w:rsid w:val="00365769"/>
    <w:rsid w:val="003670B4"/>
    <w:rsid w:val="00373453"/>
    <w:rsid w:val="00381C19"/>
    <w:rsid w:val="003940CF"/>
    <w:rsid w:val="0039421C"/>
    <w:rsid w:val="003A20BF"/>
    <w:rsid w:val="003A6D6F"/>
    <w:rsid w:val="003B2B5F"/>
    <w:rsid w:val="003B3219"/>
    <w:rsid w:val="003B61C6"/>
    <w:rsid w:val="003B6AEB"/>
    <w:rsid w:val="003C3440"/>
    <w:rsid w:val="003C454F"/>
    <w:rsid w:val="003D3471"/>
    <w:rsid w:val="003D7696"/>
    <w:rsid w:val="003F737C"/>
    <w:rsid w:val="003F7FA7"/>
    <w:rsid w:val="0040156F"/>
    <w:rsid w:val="00406DFA"/>
    <w:rsid w:val="004168D2"/>
    <w:rsid w:val="0042252B"/>
    <w:rsid w:val="0042581C"/>
    <w:rsid w:val="004308E4"/>
    <w:rsid w:val="00434FE4"/>
    <w:rsid w:val="00440CFC"/>
    <w:rsid w:val="004458CF"/>
    <w:rsid w:val="00445FD8"/>
    <w:rsid w:val="0045120E"/>
    <w:rsid w:val="00463274"/>
    <w:rsid w:val="00466977"/>
    <w:rsid w:val="00467547"/>
    <w:rsid w:val="004676B3"/>
    <w:rsid w:val="00475ED2"/>
    <w:rsid w:val="00480766"/>
    <w:rsid w:val="00492C2B"/>
    <w:rsid w:val="004A0944"/>
    <w:rsid w:val="004B2A0F"/>
    <w:rsid w:val="004B4054"/>
    <w:rsid w:val="004B6B14"/>
    <w:rsid w:val="004C12B8"/>
    <w:rsid w:val="004C7DF3"/>
    <w:rsid w:val="004C7ED6"/>
    <w:rsid w:val="004D14D8"/>
    <w:rsid w:val="004E7B9D"/>
    <w:rsid w:val="004F68B9"/>
    <w:rsid w:val="00506293"/>
    <w:rsid w:val="00512393"/>
    <w:rsid w:val="00513A0B"/>
    <w:rsid w:val="005174AB"/>
    <w:rsid w:val="00534A1C"/>
    <w:rsid w:val="00540369"/>
    <w:rsid w:val="005540D9"/>
    <w:rsid w:val="00554578"/>
    <w:rsid w:val="005644C0"/>
    <w:rsid w:val="00566541"/>
    <w:rsid w:val="005737D7"/>
    <w:rsid w:val="005843F0"/>
    <w:rsid w:val="005850AA"/>
    <w:rsid w:val="00593136"/>
    <w:rsid w:val="00593FC8"/>
    <w:rsid w:val="005A4851"/>
    <w:rsid w:val="005A7468"/>
    <w:rsid w:val="005B33AD"/>
    <w:rsid w:val="005B569E"/>
    <w:rsid w:val="005C4FB7"/>
    <w:rsid w:val="005D05C8"/>
    <w:rsid w:val="005D5EF8"/>
    <w:rsid w:val="005E6717"/>
    <w:rsid w:val="00602A9A"/>
    <w:rsid w:val="00613E27"/>
    <w:rsid w:val="006142E3"/>
    <w:rsid w:val="00615B0E"/>
    <w:rsid w:val="00616026"/>
    <w:rsid w:val="00617AF7"/>
    <w:rsid w:val="006241FA"/>
    <w:rsid w:val="00626C7C"/>
    <w:rsid w:val="00630FC2"/>
    <w:rsid w:val="006404C1"/>
    <w:rsid w:val="00643A87"/>
    <w:rsid w:val="006561AA"/>
    <w:rsid w:val="006612D1"/>
    <w:rsid w:val="00670C32"/>
    <w:rsid w:val="00673661"/>
    <w:rsid w:val="00673755"/>
    <w:rsid w:val="00680068"/>
    <w:rsid w:val="00682445"/>
    <w:rsid w:val="006828D7"/>
    <w:rsid w:val="0068496D"/>
    <w:rsid w:val="00684F63"/>
    <w:rsid w:val="0068767B"/>
    <w:rsid w:val="00696205"/>
    <w:rsid w:val="006B00DA"/>
    <w:rsid w:val="006B3F98"/>
    <w:rsid w:val="006B6250"/>
    <w:rsid w:val="006C1C5F"/>
    <w:rsid w:val="006C4A9C"/>
    <w:rsid w:val="006D145E"/>
    <w:rsid w:val="006E464D"/>
    <w:rsid w:val="006E719D"/>
    <w:rsid w:val="006F26A5"/>
    <w:rsid w:val="006F4EB2"/>
    <w:rsid w:val="006F5551"/>
    <w:rsid w:val="007054CD"/>
    <w:rsid w:val="00742D4B"/>
    <w:rsid w:val="00770F2E"/>
    <w:rsid w:val="0077214C"/>
    <w:rsid w:val="00796408"/>
    <w:rsid w:val="007A1608"/>
    <w:rsid w:val="007A63A9"/>
    <w:rsid w:val="007B1C77"/>
    <w:rsid w:val="007B2495"/>
    <w:rsid w:val="007B49D5"/>
    <w:rsid w:val="007D21A6"/>
    <w:rsid w:val="007D280A"/>
    <w:rsid w:val="007D3F5A"/>
    <w:rsid w:val="007D61C0"/>
    <w:rsid w:val="007E5E93"/>
    <w:rsid w:val="007F22CD"/>
    <w:rsid w:val="007F3DA4"/>
    <w:rsid w:val="007F777C"/>
    <w:rsid w:val="008122BC"/>
    <w:rsid w:val="00814D2C"/>
    <w:rsid w:val="0081688F"/>
    <w:rsid w:val="00820E01"/>
    <w:rsid w:val="008279A0"/>
    <w:rsid w:val="00832F88"/>
    <w:rsid w:val="00836896"/>
    <w:rsid w:val="00844FD8"/>
    <w:rsid w:val="00856C5A"/>
    <w:rsid w:val="008574A1"/>
    <w:rsid w:val="00857676"/>
    <w:rsid w:val="008576FD"/>
    <w:rsid w:val="00860E31"/>
    <w:rsid w:val="0086659D"/>
    <w:rsid w:val="00883F30"/>
    <w:rsid w:val="00885422"/>
    <w:rsid w:val="00887B16"/>
    <w:rsid w:val="00887B20"/>
    <w:rsid w:val="00893C13"/>
    <w:rsid w:val="00894EE1"/>
    <w:rsid w:val="008953F0"/>
    <w:rsid w:val="0089690B"/>
    <w:rsid w:val="008A0E87"/>
    <w:rsid w:val="008B040F"/>
    <w:rsid w:val="008B372F"/>
    <w:rsid w:val="008B77DC"/>
    <w:rsid w:val="008D0C3C"/>
    <w:rsid w:val="008D11A7"/>
    <w:rsid w:val="008E1EBA"/>
    <w:rsid w:val="008E5759"/>
    <w:rsid w:val="008F23FF"/>
    <w:rsid w:val="008F361C"/>
    <w:rsid w:val="008F6823"/>
    <w:rsid w:val="00903D3C"/>
    <w:rsid w:val="00903DFE"/>
    <w:rsid w:val="009102A1"/>
    <w:rsid w:val="009108F4"/>
    <w:rsid w:val="0091111B"/>
    <w:rsid w:val="00911C2E"/>
    <w:rsid w:val="0091453F"/>
    <w:rsid w:val="0091663E"/>
    <w:rsid w:val="009178D4"/>
    <w:rsid w:val="00920906"/>
    <w:rsid w:val="00922AC4"/>
    <w:rsid w:val="009251F3"/>
    <w:rsid w:val="009304CA"/>
    <w:rsid w:val="00940623"/>
    <w:rsid w:val="009512D9"/>
    <w:rsid w:val="00960B71"/>
    <w:rsid w:val="00960F2F"/>
    <w:rsid w:val="0096551C"/>
    <w:rsid w:val="009814D7"/>
    <w:rsid w:val="0098208A"/>
    <w:rsid w:val="009A05B6"/>
    <w:rsid w:val="009A1C68"/>
    <w:rsid w:val="009B0321"/>
    <w:rsid w:val="009B1472"/>
    <w:rsid w:val="009B1E04"/>
    <w:rsid w:val="009B23C0"/>
    <w:rsid w:val="009B545B"/>
    <w:rsid w:val="009C2252"/>
    <w:rsid w:val="009C34B1"/>
    <w:rsid w:val="009E3F60"/>
    <w:rsid w:val="00A005FE"/>
    <w:rsid w:val="00A01275"/>
    <w:rsid w:val="00A0179E"/>
    <w:rsid w:val="00A063F8"/>
    <w:rsid w:val="00A23E4A"/>
    <w:rsid w:val="00A242F3"/>
    <w:rsid w:val="00A2658A"/>
    <w:rsid w:val="00A26955"/>
    <w:rsid w:val="00A31DF8"/>
    <w:rsid w:val="00A462B0"/>
    <w:rsid w:val="00A548F1"/>
    <w:rsid w:val="00A55CDB"/>
    <w:rsid w:val="00A66C92"/>
    <w:rsid w:val="00A70840"/>
    <w:rsid w:val="00A76011"/>
    <w:rsid w:val="00A810F4"/>
    <w:rsid w:val="00A836D7"/>
    <w:rsid w:val="00A836F0"/>
    <w:rsid w:val="00A85345"/>
    <w:rsid w:val="00A85D93"/>
    <w:rsid w:val="00A870B0"/>
    <w:rsid w:val="00A94760"/>
    <w:rsid w:val="00AA1190"/>
    <w:rsid w:val="00AA798F"/>
    <w:rsid w:val="00AB568E"/>
    <w:rsid w:val="00AB59F5"/>
    <w:rsid w:val="00AC01DC"/>
    <w:rsid w:val="00AC1ED0"/>
    <w:rsid w:val="00AD3C05"/>
    <w:rsid w:val="00AD5AC9"/>
    <w:rsid w:val="00AD5C58"/>
    <w:rsid w:val="00AF10EA"/>
    <w:rsid w:val="00AF6D60"/>
    <w:rsid w:val="00AF74B3"/>
    <w:rsid w:val="00B000FA"/>
    <w:rsid w:val="00B04130"/>
    <w:rsid w:val="00B161DE"/>
    <w:rsid w:val="00B20C47"/>
    <w:rsid w:val="00B45904"/>
    <w:rsid w:val="00B55C6E"/>
    <w:rsid w:val="00B614F0"/>
    <w:rsid w:val="00B62C1C"/>
    <w:rsid w:val="00B659F9"/>
    <w:rsid w:val="00B65CE5"/>
    <w:rsid w:val="00B70097"/>
    <w:rsid w:val="00B700EB"/>
    <w:rsid w:val="00B7222B"/>
    <w:rsid w:val="00B76A8A"/>
    <w:rsid w:val="00B775A3"/>
    <w:rsid w:val="00B77790"/>
    <w:rsid w:val="00B85E74"/>
    <w:rsid w:val="00B860BD"/>
    <w:rsid w:val="00BA1922"/>
    <w:rsid w:val="00BB099F"/>
    <w:rsid w:val="00BB3F1F"/>
    <w:rsid w:val="00BD154C"/>
    <w:rsid w:val="00BD5ACB"/>
    <w:rsid w:val="00BD655B"/>
    <w:rsid w:val="00BD7862"/>
    <w:rsid w:val="00BD7CBF"/>
    <w:rsid w:val="00BE1E69"/>
    <w:rsid w:val="00BE5050"/>
    <w:rsid w:val="00BF1426"/>
    <w:rsid w:val="00BF143C"/>
    <w:rsid w:val="00C039DF"/>
    <w:rsid w:val="00C10843"/>
    <w:rsid w:val="00C10953"/>
    <w:rsid w:val="00C15215"/>
    <w:rsid w:val="00C30859"/>
    <w:rsid w:val="00C422C2"/>
    <w:rsid w:val="00C42AF4"/>
    <w:rsid w:val="00C44250"/>
    <w:rsid w:val="00C455E1"/>
    <w:rsid w:val="00C6127B"/>
    <w:rsid w:val="00C7348B"/>
    <w:rsid w:val="00C7624C"/>
    <w:rsid w:val="00C87945"/>
    <w:rsid w:val="00C90082"/>
    <w:rsid w:val="00C90135"/>
    <w:rsid w:val="00C91224"/>
    <w:rsid w:val="00C94CEC"/>
    <w:rsid w:val="00CB19BB"/>
    <w:rsid w:val="00CB4D71"/>
    <w:rsid w:val="00CB53E7"/>
    <w:rsid w:val="00CC017F"/>
    <w:rsid w:val="00CE6921"/>
    <w:rsid w:val="00CE736A"/>
    <w:rsid w:val="00D0027E"/>
    <w:rsid w:val="00D0231E"/>
    <w:rsid w:val="00D027F2"/>
    <w:rsid w:val="00D1512A"/>
    <w:rsid w:val="00D20AD1"/>
    <w:rsid w:val="00D308C5"/>
    <w:rsid w:val="00D3121D"/>
    <w:rsid w:val="00D4119E"/>
    <w:rsid w:val="00D41E55"/>
    <w:rsid w:val="00D45296"/>
    <w:rsid w:val="00D515CC"/>
    <w:rsid w:val="00D71540"/>
    <w:rsid w:val="00D7454F"/>
    <w:rsid w:val="00D80514"/>
    <w:rsid w:val="00D922B6"/>
    <w:rsid w:val="00DA5F10"/>
    <w:rsid w:val="00DA7CEA"/>
    <w:rsid w:val="00DB5C7E"/>
    <w:rsid w:val="00DD6262"/>
    <w:rsid w:val="00DE09BB"/>
    <w:rsid w:val="00DF5CB9"/>
    <w:rsid w:val="00E02E0A"/>
    <w:rsid w:val="00E046BE"/>
    <w:rsid w:val="00E10FCD"/>
    <w:rsid w:val="00E24080"/>
    <w:rsid w:val="00E27181"/>
    <w:rsid w:val="00E30164"/>
    <w:rsid w:val="00E31E1F"/>
    <w:rsid w:val="00E35EB2"/>
    <w:rsid w:val="00E35F05"/>
    <w:rsid w:val="00E41645"/>
    <w:rsid w:val="00E4188F"/>
    <w:rsid w:val="00E60D73"/>
    <w:rsid w:val="00E70F64"/>
    <w:rsid w:val="00E736C8"/>
    <w:rsid w:val="00E74F9C"/>
    <w:rsid w:val="00E8228F"/>
    <w:rsid w:val="00E85F14"/>
    <w:rsid w:val="00E86F12"/>
    <w:rsid w:val="00E933DE"/>
    <w:rsid w:val="00E96BC4"/>
    <w:rsid w:val="00E97894"/>
    <w:rsid w:val="00EA029F"/>
    <w:rsid w:val="00EB21BB"/>
    <w:rsid w:val="00EC2632"/>
    <w:rsid w:val="00EC2916"/>
    <w:rsid w:val="00EC3E24"/>
    <w:rsid w:val="00ED1F1E"/>
    <w:rsid w:val="00EF07DD"/>
    <w:rsid w:val="00F01F7B"/>
    <w:rsid w:val="00F04EB1"/>
    <w:rsid w:val="00F066E5"/>
    <w:rsid w:val="00F16498"/>
    <w:rsid w:val="00F22761"/>
    <w:rsid w:val="00F26D09"/>
    <w:rsid w:val="00F32C33"/>
    <w:rsid w:val="00F3532E"/>
    <w:rsid w:val="00F4097D"/>
    <w:rsid w:val="00F46903"/>
    <w:rsid w:val="00F523B1"/>
    <w:rsid w:val="00F5726C"/>
    <w:rsid w:val="00F65393"/>
    <w:rsid w:val="00F7632A"/>
    <w:rsid w:val="00F82349"/>
    <w:rsid w:val="00F85863"/>
    <w:rsid w:val="00F876F8"/>
    <w:rsid w:val="00FB3763"/>
    <w:rsid w:val="00FB61FB"/>
    <w:rsid w:val="00FC0172"/>
    <w:rsid w:val="00FC60EE"/>
    <w:rsid w:val="00FC68BC"/>
    <w:rsid w:val="00FD06E5"/>
    <w:rsid w:val="00FD2735"/>
    <w:rsid w:val="00FD4856"/>
    <w:rsid w:val="00FD5730"/>
    <w:rsid w:val="00FF1C33"/>
    <w:rsid w:val="00FF2990"/>
    <w:rsid w:val="00FF517F"/>
    <w:rsid w:val="0CF50F2B"/>
    <w:rsid w:val="1D850F17"/>
    <w:rsid w:val="7E00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D9635"/>
  <w15:docId w15:val="{8FA00B32-9AAD-477E-9FB4-2EEFA5EF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/>
    <w:lsdException w:name="heading 3" w:uiPriority="0" w:qFormat="1"/>
    <w:lsdException w:name="heading 4" w:uiPriority="0"/>
    <w:lsdException w:name="heading 5" w:uiPriority="0" w:qFormat="1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hanging="1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27"/>
      </w:numPr>
      <w:jc w:val="both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spacing w:before="120"/>
      <w:ind w:left="360"/>
      <w:jc w:val="center"/>
    </w:pPr>
    <w:rPr>
      <w:rFonts w:ascii="Arial" w:eastAsia="Arial" w:hAnsi="Arial" w:cs="Arial"/>
      <w:b/>
      <w:sz w:val="22"/>
      <w:szCs w:val="22"/>
    </w:rPr>
  </w:style>
  <w:style w:type="paragraph" w:styleId="Textodenotadefim">
    <w:name w:val="endnote text"/>
    <w:basedOn w:val="Normal"/>
    <w:link w:val="TextodenotadefimChar"/>
    <w:uiPriority w:val="99"/>
    <w:unhideWhenUsed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70" w:type="dxa"/>
        <w:right w:w="7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rPr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279A0"/>
    <w:rPr>
      <w:color w:val="808080"/>
    </w:rPr>
  </w:style>
  <w:style w:type="paragraph" w:styleId="PargrafodaLista">
    <w:name w:val="List Paragraph"/>
    <w:basedOn w:val="Normal"/>
    <w:uiPriority w:val="99"/>
    <w:unhideWhenUsed/>
    <w:rsid w:val="00FD2735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B00D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887B16"/>
    <w:rPr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775A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E8228F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5737D7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613E27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247F0F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4D1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v.br/compras/pt-br/acesso-a-informacao/legislacao/instrucoes-normativas/instrucao-normativa-seges-me-no-91-de-16-de-dezembro-de-2022" TargetMode="External"/><Relationship Id="rId21" Type="http://schemas.openxmlformats.org/officeDocument/2006/relationships/hyperlink" Target="https://www.planalto.gov.br/ccivil_03/_ato2019-2022/2021/lei/l14133.htm" TargetMode="External"/><Relationship Id="rId42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47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63" Type="http://schemas.openxmlformats.org/officeDocument/2006/relationships/hyperlink" Target="https://www.gov.br/transferegov/pt-br/legislacao/portarias/portaria-seges-me-no-938-de-2-de-fevereiro-de-2022" TargetMode="External"/><Relationship Id="rId68" Type="http://schemas.openxmlformats.org/officeDocument/2006/relationships/hyperlink" Target="https://www.planalto.gov.br/ccivil_03/_ato2019-2022/2021/lei/l14133.htm" TargetMode="External"/><Relationship Id="rId84" Type="http://schemas.openxmlformats.org/officeDocument/2006/relationships/hyperlink" Target="https://www.gov.br/compras/pt-br/acesso-a-informacao/legislacao/instrucoes-normativas/instrucao-normativa-no-01-de-19-de-janeiro-de-2010" TargetMode="External"/><Relationship Id="rId89" Type="http://schemas.openxmlformats.org/officeDocument/2006/relationships/hyperlink" Target="http://www.dpg.cefetmg.br/gerais/" TargetMode="External"/><Relationship Id="rId112" Type="http://schemas.openxmlformats.org/officeDocument/2006/relationships/footer" Target="footer3.xml"/><Relationship Id="rId16" Type="http://schemas.openxmlformats.org/officeDocument/2006/relationships/hyperlink" Target="https://www.planalto.gov.br/ccivil_03/_ato2019-2022/2021/lei/l14133.htm" TargetMode="External"/><Relationship Id="rId107" Type="http://schemas.openxmlformats.org/officeDocument/2006/relationships/header" Target="header1.xml"/><Relationship Id="rId11" Type="http://schemas.openxmlformats.org/officeDocument/2006/relationships/hyperlink" Target="https://www.gov.br/transferegov/pt-br/legislacao/portarias/portaria-seges-me-no-938-de-2-de-fevereiro-de-2022" TargetMode="External"/><Relationship Id="rId32" Type="http://schemas.openxmlformats.org/officeDocument/2006/relationships/hyperlink" Target="https://www.gov.br/saude/pt-br/acesso-a-informacao/banco-de-precos" TargetMode="External"/><Relationship Id="rId37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53" Type="http://schemas.openxmlformats.org/officeDocument/2006/relationships/hyperlink" Target="https://www.gov.br/compras/pt-br/sistemas/conheca-o-compras/estudos-tecnicos-preliminares-etp-1" TargetMode="External"/><Relationship Id="rId58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74" Type="http://schemas.openxmlformats.org/officeDocument/2006/relationships/hyperlink" Target="https://www.gov.br/compras/pt-br/sistemas/conheca-o-compras/estudos-tecnicos-preliminares-etp-1" TargetMode="External"/><Relationship Id="rId79" Type="http://schemas.openxmlformats.org/officeDocument/2006/relationships/hyperlink" Target="https://www.planalto.gov.br/ccivil_03/_ato2019-2022/2021/lei/l14133.htm" TargetMode="External"/><Relationship Id="rId102" Type="http://schemas.openxmlformats.org/officeDocument/2006/relationships/hyperlink" Target="https://www.slog.cefetmg.br/formularios-e-outros-doc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solucoes.receita.fazenda.gov.br/Servicos/certidaointernet/PJ/Emitir" TargetMode="External"/><Relationship Id="rId95" Type="http://schemas.openxmlformats.org/officeDocument/2006/relationships/hyperlink" Target="https://www.planalto.gov.br/ccivil_03/leis/l8429.htm" TargetMode="External"/><Relationship Id="rId22" Type="http://schemas.openxmlformats.org/officeDocument/2006/relationships/hyperlink" Target="https://www.planalto.gov.br/ccivil_03/_ato2019-2022/2022/decreto/D10947.htm" TargetMode="External"/><Relationship Id="rId27" Type="http://schemas.openxmlformats.org/officeDocument/2006/relationships/hyperlink" Target="https://www.slog.cefetmg.br/formularios-e-outros-docs/" TargetMode="External"/><Relationship Id="rId43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48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64" Type="http://schemas.openxmlformats.org/officeDocument/2006/relationships/hyperlink" Target="https://www.planalto.gov.br/ccivil_03/_ato2019-2022/2021/lei/l14133.htm" TargetMode="External"/><Relationship Id="rId69" Type="http://schemas.openxmlformats.org/officeDocument/2006/relationships/hyperlink" Target="https://www.planalto.gov.br/ccivil_03/_ato2023-2026/2024/decreto/d12343.htm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www.planalto.gov.br/ccivil_03/_ato2019-2022/2021/lei/l14133.htm" TargetMode="External"/><Relationship Id="rId85" Type="http://schemas.openxmlformats.org/officeDocument/2006/relationships/hyperlink" Target="https://www.planalto.gov.br/ccivil_03/_ato2019-2022/2021/lei/l14133.htm" TargetMode="External"/><Relationship Id="rId12" Type="http://schemas.openxmlformats.org/officeDocument/2006/relationships/hyperlink" Target="https://catalogo.compras.gov.br/cnbs-web/busca" TargetMode="External"/><Relationship Id="rId17" Type="http://schemas.openxmlformats.org/officeDocument/2006/relationships/hyperlink" Target="https://www.planalto.gov.br/ccivil_03/_ato2019-2022/2022/decreto/D10947.htm" TargetMode="External"/><Relationship Id="rId33" Type="http://schemas.openxmlformats.org/officeDocument/2006/relationships/hyperlink" Target="http://www.comprasnet.gov.br/seguro/loginPortalUASG.asp" TargetMode="External"/><Relationship Id="rId38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59" Type="http://schemas.openxmlformats.org/officeDocument/2006/relationships/hyperlink" Target="https://www.planalto.gov.br/ccivil_03/_ato2019-2022/2021/lei/l14133.htm" TargetMode="External"/><Relationship Id="rId103" Type="http://schemas.openxmlformats.org/officeDocument/2006/relationships/hyperlink" Target="https://www.slog.cefetmg.br/formularios-e-outros-docs/" TargetMode="External"/><Relationship Id="rId108" Type="http://schemas.openxmlformats.org/officeDocument/2006/relationships/header" Target="header2.xml"/><Relationship Id="rId54" Type="http://schemas.openxmlformats.org/officeDocument/2006/relationships/hyperlink" Target="https://www.planalto.gov.br/ccivil_03/_ato2019-2022/2021/lei/l14133.htm" TargetMode="External"/><Relationship Id="rId70" Type="http://schemas.openxmlformats.org/officeDocument/2006/relationships/hyperlink" Target="https://www.planalto.gov.br/ccivil_03/_ato2019-2022/2021/lei/l14133.htm" TargetMode="External"/><Relationship Id="rId75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91" Type="http://schemas.openxmlformats.org/officeDocument/2006/relationships/hyperlink" Target="https://solucoes.receita.fazenda.gov.br/Servicos/certidaointernet/PF/Emitir" TargetMode="External"/><Relationship Id="rId96" Type="http://schemas.openxmlformats.org/officeDocument/2006/relationships/hyperlink" Target="https://certidoes.cgu.gov.b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planalto.gov.br/ccivil_03/_ato2023-2026/2024/decreto/d12343.htm" TargetMode="External"/><Relationship Id="rId23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28" Type="http://schemas.openxmlformats.org/officeDocument/2006/relationships/hyperlink" Target="https://www.slog.cefetmg.br/guias/" TargetMode="External"/><Relationship Id="rId36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49" Type="http://schemas.openxmlformats.org/officeDocument/2006/relationships/hyperlink" Target="https://solucoes.receita.fazenda.gov.br/Servicos/cnpjreva/cnpjreva_solicitacao.asp" TargetMode="External"/><Relationship Id="rId57" Type="http://schemas.openxmlformats.org/officeDocument/2006/relationships/hyperlink" Target="https://www.comprasnet.gov.br/seguro/loginPortalUASG.asp" TargetMode="External"/><Relationship Id="rId106" Type="http://schemas.openxmlformats.org/officeDocument/2006/relationships/hyperlink" Target="https://www.planalto.gov.br/ccivil_03/leis/2002/l10522.htm" TargetMode="External"/><Relationship Id="rId114" Type="http://schemas.openxmlformats.org/officeDocument/2006/relationships/glossaryDocument" Target="glossary/document.xml"/><Relationship Id="rId10" Type="http://schemas.openxmlformats.org/officeDocument/2006/relationships/hyperlink" Target="https://www.gov.br/pncp/pt-br/catalogo-eletronico-de-padronizacao/itens-padronizados" TargetMode="External"/><Relationship Id="rId31" Type="http://schemas.openxmlformats.org/officeDocument/2006/relationships/hyperlink" Target="https://paineldeprecos.planejamento.gov.br" TargetMode="External"/><Relationship Id="rId44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52" Type="http://schemas.openxmlformats.org/officeDocument/2006/relationships/hyperlink" Target="https://www.planalto.gov.br/ccivil_03/_ato2023-2026/2024/decreto/d12343.htm" TargetMode="External"/><Relationship Id="rId60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65" Type="http://schemas.openxmlformats.org/officeDocument/2006/relationships/hyperlink" Target="https://www.planalto.gov.br/ccivil_03/_ato2023-2026/2024/decreto/d12343.htm" TargetMode="External"/><Relationship Id="rId73" Type="http://schemas.openxmlformats.org/officeDocument/2006/relationships/hyperlink" Target="https://www.planalto.gov.br/ccivil_03/_ato2023-2026/2024/decreto/d12343.htm" TargetMode="External"/><Relationship Id="rId78" Type="http://schemas.openxmlformats.org/officeDocument/2006/relationships/hyperlink" Target="https://www.planalto.gov.br/ccivil_03/_ato2019-2022/2021/lei/l14133.htm" TargetMode="External"/><Relationship Id="rId81" Type="http://schemas.openxmlformats.org/officeDocument/2006/relationships/hyperlink" Target="https://www.planalto.gov.br/ccivil_03/_ato2019-2022/2021/lei/l14133.htm" TargetMode="External"/><Relationship Id="rId86" Type="http://schemas.openxmlformats.org/officeDocument/2006/relationships/hyperlink" Target="https://www.planalto.gov.br/ccivil_03/_ato2019-2022/2021/lei/l14133.htm" TargetMode="External"/><Relationship Id="rId94" Type="http://schemas.openxmlformats.org/officeDocument/2006/relationships/hyperlink" Target="https://certidoes.cgu.gov.br/" TargetMode="External"/><Relationship Id="rId99" Type="http://schemas.openxmlformats.org/officeDocument/2006/relationships/hyperlink" Target="https://www.planalto.gov.br/ccivil_03/_ato2023-2026/2024/decreto/d12343.htm" TargetMode="External"/><Relationship Id="rId101" Type="http://schemas.openxmlformats.org/officeDocument/2006/relationships/hyperlink" Target="https://www.planalto.gov.br/ccivil_03/_ato2019-2022/2021/lei/l14133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br/governodigital/pt-br/contratacoes-de-tic/catalogos-de-solucoes-de-tic-com-condicoes-padronizadas-para-licenciamento-de-software" TargetMode="External"/><Relationship Id="rId13" Type="http://schemas.openxmlformats.org/officeDocument/2006/relationships/hyperlink" Target="https://www.planalto.gov.br/ccivil_03/_ato2019-2022/2021/lei/l14133.htm" TargetMode="External"/><Relationship Id="rId18" Type="http://schemas.openxmlformats.org/officeDocument/2006/relationships/hyperlink" Target="https://www.planalto.gov.br/ccivil_03/_ato2019-2022/2021/lei/l14133.htm" TargetMode="External"/><Relationship Id="rId39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109" Type="http://schemas.openxmlformats.org/officeDocument/2006/relationships/footer" Target="footer1.xml"/><Relationship Id="rId34" Type="http://schemas.openxmlformats.org/officeDocument/2006/relationships/hyperlink" Target="https://www.gov.br/compras/pt-br" TargetMode="External"/><Relationship Id="rId50" Type="http://schemas.openxmlformats.org/officeDocument/2006/relationships/hyperlink" Target="https://www.planalto.gov.br/ccivil_03/leis/lcp/lcp123.htm" TargetMode="External"/><Relationship Id="rId55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76" Type="http://schemas.openxmlformats.org/officeDocument/2006/relationships/hyperlink" Target="https://www.planalto.gov.br/ccivil_03/_ato2019-2022/2021/lei/l14133.htm" TargetMode="External"/><Relationship Id="rId97" Type="http://schemas.openxmlformats.org/officeDocument/2006/relationships/hyperlink" Target="https://www.planalto.gov.br/ccivil_03/leis/l8429.htm" TargetMode="External"/><Relationship Id="rId104" Type="http://schemas.openxmlformats.org/officeDocument/2006/relationships/hyperlink" Target="https://www.slog.cefetmg.br/formularios-e-outros-docs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planalto.gov.br/ccivil_03/_ato2023-2026/2024/decreto/d12343.htm" TargetMode="External"/><Relationship Id="rId92" Type="http://schemas.openxmlformats.org/officeDocument/2006/relationships/hyperlink" Target="https://consulta-crf.caixa.gov.br/consultacrf/pages/consultaEmpregador.js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24" Type="http://schemas.openxmlformats.org/officeDocument/2006/relationships/hyperlink" Target="https://www.planalto.gov.br/ccivil_03/_ato2019-2022/2021/lei/l14133.htm" TargetMode="External"/><Relationship Id="rId40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45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66" Type="http://schemas.openxmlformats.org/officeDocument/2006/relationships/hyperlink" Target="https://www.gov.br/compras/pt-br/acesso-a-informacao/manuais/manual-fase-interna/manual-tr-digital/Manual-Termo-de-Referencia-Digital/view" TargetMode="External"/><Relationship Id="rId87" Type="http://schemas.openxmlformats.org/officeDocument/2006/relationships/hyperlink" Target="https://www.planalto.gov.br/ccivil_03/_ato2019-2022/2021/lei/l14133.htm" TargetMode="External"/><Relationship Id="rId110" Type="http://schemas.openxmlformats.org/officeDocument/2006/relationships/footer" Target="footer2.xml"/><Relationship Id="rId115" Type="http://schemas.openxmlformats.org/officeDocument/2006/relationships/theme" Target="theme/theme1.xml"/><Relationship Id="rId61" Type="http://schemas.openxmlformats.org/officeDocument/2006/relationships/hyperlink" Target="https://www.gov.br/compras/pt-br/acesso-a-informacao/legislacao/instrucoes-normativas/instrucao-normativa-seges-me-no-81-de-25-de-novembro-de-2022" TargetMode="External"/><Relationship Id="rId82" Type="http://schemas.openxmlformats.org/officeDocument/2006/relationships/hyperlink" Target="https://www.gov.br/agu/pt-br/assuntos-1/Publicacoes/cartilhas/guia-nacional-de-contratacoes-sustentaveis-2024.pdf" TargetMode="External"/><Relationship Id="rId19" Type="http://schemas.openxmlformats.org/officeDocument/2006/relationships/hyperlink" Target="https://pncp.gov.br/app/pca/17220203000196/2025/1" TargetMode="External"/><Relationship Id="rId14" Type="http://schemas.openxmlformats.org/officeDocument/2006/relationships/hyperlink" Target="https://www.slog.cefetmg.br/guias/" TargetMode="External"/><Relationship Id="rId30" Type="http://schemas.openxmlformats.org/officeDocument/2006/relationships/hyperlink" Target="https://www.slog.cefetmg.br/formularios-e-outros-docs/" TargetMode="External"/><Relationship Id="rId35" Type="http://schemas.openxmlformats.org/officeDocument/2006/relationships/hyperlink" Target="https://portaldatransparencia.gov.br/notas-fiscais/lista-consultas" TargetMode="External"/><Relationship Id="rId56" Type="http://schemas.openxmlformats.org/officeDocument/2006/relationships/hyperlink" Target="https://www.gov.br/compras/pt-br/images/conteudo/ArquivosCGNOR/IN-n-05-de-26-de-maio-de-2017---Hiperlink.pdf" TargetMode="External"/><Relationship Id="rId77" Type="http://schemas.openxmlformats.org/officeDocument/2006/relationships/hyperlink" Target="https://www.planalto.gov.br/ccivil_03/_ato2019-2022/2021/lei/l14133.htm" TargetMode="External"/><Relationship Id="rId100" Type="http://schemas.openxmlformats.org/officeDocument/2006/relationships/hyperlink" Target="https://www.gov.br/compras/pt-br/acesso-a-informacao/legislacao/instrucoes-normativas/instrucao-normativa-seges-me-no-67-de-8-de-julho-de-2021" TargetMode="External"/><Relationship Id="rId105" Type="http://schemas.openxmlformats.org/officeDocument/2006/relationships/hyperlink" Target="https://cadin.pgfn.gov.br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planalto.gov.br/ccivil_03/leis/lcp/lcp123.htm" TargetMode="External"/><Relationship Id="rId72" Type="http://schemas.openxmlformats.org/officeDocument/2006/relationships/hyperlink" Target="https://www.planalto.gov.br/ccivil_03/_ato2019-2022/2021/lei/l14133.htm" TargetMode="External"/><Relationship Id="rId93" Type="http://schemas.openxmlformats.org/officeDocument/2006/relationships/hyperlink" Target="https://consulta-crf.caixa.gov.br/consultacrf/pages/consultaEmpregador.jsf" TargetMode="External"/><Relationship Id="rId98" Type="http://schemas.openxmlformats.org/officeDocument/2006/relationships/hyperlink" Target="https://www.planalto.gov.br/ccivil_03/_ato2023-2026/2024/decreto/d12343.htm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s://www.planalto.gov.br/ccivil_03/_ato2011-2014/2013/decreto/d7983.htm" TargetMode="External"/><Relationship Id="rId46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67" Type="http://schemas.openxmlformats.org/officeDocument/2006/relationships/hyperlink" Target="https://www.gov.br/agu/pt-br/composicao/cgu/cgu/guias" TargetMode="External"/><Relationship Id="rId20" Type="http://schemas.openxmlformats.org/officeDocument/2006/relationships/hyperlink" Target="https://www.planalto.gov.br/ccivil_03/_ato2023-2026/2024/decreto/d12343.htm" TargetMode="External"/><Relationship Id="rId41" Type="http://schemas.openxmlformats.org/officeDocument/2006/relationships/hyperlink" Target="https://www.gov.br/compras/pt-br/acesso-a-informacao/legislacao/instrucoes-normativas/instrucao-normativa-seges-me-no-65-de-7-de-julho-de-2021" TargetMode="External"/><Relationship Id="rId62" Type="http://schemas.openxmlformats.org/officeDocument/2006/relationships/hyperlink" Target="https://www.gov.br/pncp/pt-br/catalogo-eletronico-de-padronizacao/itens-padronizados" TargetMode="External"/><Relationship Id="rId83" Type="http://schemas.openxmlformats.org/officeDocument/2006/relationships/hyperlink" Target="https://www.planalto.gov.br/ccivil_03/_ato2019-2022/2021/lei/l14133.htm" TargetMode="External"/><Relationship Id="rId88" Type="http://schemas.openxmlformats.org/officeDocument/2006/relationships/hyperlink" Target="https://www.slog.cefetmg.br/guias/" TargetMode="External"/><Relationship Id="rId11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1284480FDD406C8F99AE61A6D722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3A603-BBD4-4A46-9B86-711D2238B95F}"/>
      </w:docPartPr>
      <w:docPartBody>
        <w:p w:rsidR="003F162C" w:rsidRDefault="009B0BAD" w:rsidP="009B0BAD">
          <w:pPr>
            <w:pStyle w:val="324A8DA9290049FDBAC95B504BD725F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039C86D920042DFA5D910C10ABF7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0CFD59-4752-42E4-B517-C3ECF8E933EA}"/>
      </w:docPartPr>
      <w:docPartBody>
        <w:p w:rsidR="003F162C" w:rsidRDefault="009B0BAD" w:rsidP="009B0BAD">
          <w:pPr>
            <w:pStyle w:val="E92FFED0E98B41158DA275D46DFED70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24A8DA9290049FDBAC95B504BD725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D1AD8-6DCC-4F02-81F0-772576BB8F22}"/>
      </w:docPartPr>
      <w:docPartBody>
        <w:p w:rsidR="003F162C" w:rsidRDefault="009B0BAD" w:rsidP="009B0BAD">
          <w:pPr>
            <w:pStyle w:val="171297CF81A146878C487FE23570EF4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83ABE00DCC548A8860D6CE86C5BA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B43A5-D2EC-4542-9BF0-F279088CB7D5}"/>
      </w:docPartPr>
      <w:docPartBody>
        <w:p w:rsidR="003F162C" w:rsidRDefault="009B0BAD" w:rsidP="009B0BAD">
          <w:pPr>
            <w:pStyle w:val="8222760138D94A48949029BD330076CE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92FFED0E98B41158DA275D46DFED7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8FAB65-D421-462C-BEF5-8F41D5B1C745}"/>
      </w:docPartPr>
      <w:docPartBody>
        <w:p w:rsidR="003F162C" w:rsidRDefault="009B0BAD" w:rsidP="009B0BAD">
          <w:pPr>
            <w:pStyle w:val="CB6D08DAE99F450C90C9C36BA1B41274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BA3B2F4A21B481997765B7AF5992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A86360-2794-4DD9-B2AD-86EB74F42EE6}"/>
      </w:docPartPr>
      <w:docPartBody>
        <w:p w:rsidR="003F162C" w:rsidRDefault="009B0BAD" w:rsidP="009B0BAD">
          <w:pPr>
            <w:pStyle w:val="56579DFCA98B47D88A338A5F54C4291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DE388CD7E5A476EBA5230F60435F3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5F123-193B-4361-B8D8-F037AF047FCD}"/>
      </w:docPartPr>
      <w:docPartBody>
        <w:p w:rsidR="00964F60" w:rsidRDefault="00964F60" w:rsidP="00964F60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01A7E75F0EA40079322C7AE0F853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A5B180-D072-4CE3-B11A-9D7E198D42B0}"/>
      </w:docPartPr>
      <w:docPartBody>
        <w:p w:rsidR="00964F60" w:rsidRDefault="00964F60" w:rsidP="00964F60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6ACFBC8A21242EA81CD34433E0041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61B90-CE02-4F09-834A-F62D146CF010}"/>
      </w:docPartPr>
      <w:docPartBody>
        <w:p w:rsidR="00964F60" w:rsidRDefault="00964F60" w:rsidP="00964F60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6549CECFDA44D53A903C565F7E86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C35DCF-0EFE-4D1E-AFA0-A031FABA22E6}"/>
      </w:docPartPr>
      <w:docPartBody>
        <w:p w:rsidR="00964F60" w:rsidRDefault="00964F60" w:rsidP="00964F60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1B2D30D12174870800A9F8579B2B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85889-F6BF-4404-9D75-81E596C491C7}"/>
      </w:docPartPr>
      <w:docPartBody>
        <w:p w:rsidR="00964F60" w:rsidRDefault="00964F60" w:rsidP="00964F60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64C1D91728D4A52845AC189F43754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08404E-804E-48A9-BC5A-C6020AD9C5B6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A5CC9CAA0254F7B8ACDACD6531158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9B6BD-FAA0-40FB-B881-27E1BAF0FCB2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8E860A1CB274186B8E92570CAA122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71BC12-0C60-4E7E-A62F-F00D4A33F8B0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3DEB4D3D68742188FB062895A6576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951D80-295B-4D28-A334-9B40CBEC4552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641840C2C6D4270BFD001FAF38954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75AA0-333C-4AFB-9C2D-E6F15D13E340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8E6087BB21845159CAE05F1EFF0E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376BA2-990E-41E1-B279-262161CD7AA6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90C34E65E3E45D0A3720259851A1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986A1-B881-4CCA-A010-A7C377BAC763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B5D9D8D83B67455A8641CABEBDCA7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14493-76FD-4C49-9930-71F7B67BC962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7915FD9268F84EFF98E710C6B3E99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D4D51-4AC6-460E-A491-7A4EBBA1EAB1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8E904D08AE98411898CEBB596DB3E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06837-1248-4265-AA6E-4E83BDF1D0F3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FBBB964D0FA549BCB44E551EA730C0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73063C-F63C-4765-9A79-0F94C021FF6F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0673B3932EE74E459BEF39B883AC8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F60BE-9DB0-4C03-AFBF-580BEC058E97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1A8C45D548F84D65AD6EEEB2DAEF68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314F0-B24C-4C35-ACF2-C9EA2DCC3B04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DD52816682A94DA1B7BC8D7CE05762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EAC4E-A376-40BC-B545-7A6655E9A136}"/>
      </w:docPartPr>
      <w:docPartBody>
        <w:p w:rsidR="00E73C33" w:rsidRDefault="00457843" w:rsidP="0045784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C68743B7E361445184FE31A88C2B9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FC7E3D-5F90-49CF-B4E6-E51073AF014A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86810D8D7114D1BB6F0B1B5697683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9F5D0-6143-4D19-9A4A-2F08945DEA69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EE0C32984F44740B65E0B7734D399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DD3CB-A409-4F34-AF9A-08FE9F9CA243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35E7286260341B3B645A60F0F8B0C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FE351-7303-4FCE-ACCE-EA8C0184526F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2F54C80B75B4DC0890E2E3FDCD0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5129EE-BE36-400F-9670-1876961AD633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ADFCAF62425492D8CB6B9D40A3AC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3FD7-D992-4D60-A80A-DD270ED119DF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7E74FB2B64984AAE882B2B0CB2D83C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58647-49AF-4B57-A600-1AD381AB1D80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3355EE093AA43C9B9346C702CF7BD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93E42F-B518-42E6-B4A2-65B5364DD3C5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10A834137754145A32CAEC6DF804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B67288-248B-41D5-B031-0EA3169FB001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68E85970C424B8E88CC012DF81D3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4E3EF-3BBB-486B-9161-8AF52CB27E7F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6EFB6DD6DC44CB685916762FB0AAE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62550-43EC-4D91-A8D8-4B8083EE75CD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53D958C7FAA4C409B10657B49184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9322C2-44AA-4856-A8B5-17F8A4A5F478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EE66756974E4261BC22E551A2CC3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3B2A6-6A5B-4856-ACEC-2E6532A9DE59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9CB868285B642128D5B178440DDB6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78B19D-0318-4346-9911-FDC02323A01E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A26B8806FEF4A8D9422F3FC13EB9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C097F8-7999-49A2-90BA-DFB43A62CB98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EFFCF40060D4EDDA55F9CA94812D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F8869-79A0-4166-9538-A7719AF03593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1D6EE010EC9435FA8A10B0841995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8635B6-E2D0-4452-AC2F-EE8E4BB575FD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B66701885F048B4AF41C5F5E69BE4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D8DBD0-B2CB-42EF-8C74-F1033D18B515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9950FC8B9294F349F257D93454DE2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66882B-59B0-468C-93FB-77F664D067E7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4E3EC0A13C5447F8F17671760DB1F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2A8D53-1A2D-477D-BFD8-3327F9CF8D1B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B6DF80F554E4189A9DE11559F1995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F0119-C6E9-4AC5-962A-C860A98B7E97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47C24B51BEC4287A72D22DCD9050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3911C-DD4F-440B-B0CF-BD84D388866A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F93712DE81F48ED93E341B5735AF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11ACF-3FDB-4ED4-ADE5-2F4C48F3BAE1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354E476FA1C490E8F97D041229697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E138C7-229C-4CFA-9010-44D92D4EC281}"/>
      </w:docPartPr>
      <w:docPartBody>
        <w:p w:rsidR="00E73C33" w:rsidRDefault="00457843" w:rsidP="0045784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B28195FE41E458D831750A6899884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C4B51B-BB61-410F-B166-809F9067FDB0}"/>
      </w:docPartPr>
      <w:docPartBody>
        <w:p w:rsidR="007C74D6" w:rsidRDefault="00E73C33" w:rsidP="00E73C3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67960915018492CA2D741318FD74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A6E16-AD6E-4017-992B-6B4CE26158D2}"/>
      </w:docPartPr>
      <w:docPartBody>
        <w:p w:rsidR="007C74D6" w:rsidRDefault="00E73C33" w:rsidP="00E73C3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7B186FF0FC14BA884C8C427C541E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9DC5D-94D0-48F7-8C00-760C73F4FE66}"/>
      </w:docPartPr>
      <w:docPartBody>
        <w:p w:rsidR="007C74D6" w:rsidRDefault="00E73C33" w:rsidP="00E73C3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5C098CCC8824A5BBF95D9C2444D1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56DAE-CF42-4C56-9BA8-5E5AFAF7E94B}"/>
      </w:docPartPr>
      <w:docPartBody>
        <w:p w:rsidR="007C74D6" w:rsidRDefault="00E73C33" w:rsidP="00E73C3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14E9D796C2A4508B40EAFE155CA10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22F5C6-3138-4587-B770-F73066390710}"/>
      </w:docPartPr>
      <w:docPartBody>
        <w:p w:rsidR="007C74D6" w:rsidRDefault="00E73C33" w:rsidP="00E73C33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4530BBE8CE8464EA093262200D158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D565D-87EB-43BC-BD56-BCA0B355E3C0}"/>
      </w:docPartPr>
      <w:docPartBody>
        <w:p w:rsidR="007C74D6" w:rsidRDefault="00E73C33" w:rsidP="00E73C3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5B0AE017AB184974AB23AD7C8C646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D14CC-4F7E-42A2-B4E9-416D7574E332}"/>
      </w:docPartPr>
      <w:docPartBody>
        <w:p w:rsidR="007C74D6" w:rsidRDefault="00E73C33" w:rsidP="00E73C3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CF49D24743BC4793BBAC626E9F5BF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E0C968-F8D2-4348-82D6-6FBC572FFA46}"/>
      </w:docPartPr>
      <w:docPartBody>
        <w:p w:rsidR="007C74D6" w:rsidRDefault="00E73C33" w:rsidP="00E73C3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E90AC1F03DDA4752A95927207A7B92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BCDC8B-8A93-4915-B3AC-654EB1663C0C}"/>
      </w:docPartPr>
      <w:docPartBody>
        <w:p w:rsidR="007C74D6" w:rsidRDefault="00E73C33" w:rsidP="00E73C3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7CEEB83B255B48E0867BF4F48E929B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F0592-9EE5-40DF-9A8B-53AEFEF6ECA7}"/>
      </w:docPartPr>
      <w:docPartBody>
        <w:p w:rsidR="007C74D6" w:rsidRDefault="00E73C33" w:rsidP="00E73C33">
          <w:r w:rsidRPr="00597CF4">
            <w:rPr>
              <w:rStyle w:val="TextodoEspaoReservado"/>
            </w:rPr>
            <w:t>Escolher um item.</w:t>
          </w:r>
        </w:p>
      </w:docPartBody>
    </w:docPart>
    <w:docPart>
      <w:docPartPr>
        <w:name w:val="6DFCBE45391C4DF99BE5C86864219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49ECD5-8B62-40C8-9300-2512449697FC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57BA929501864108A74D6B6372EE13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B5688-2053-4CA2-B306-C88F6A8EE3FB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AE95F55B86C44AF869E28289C65AA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C7588-1E89-4270-9172-80C8A2CD2F6B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C533365F9FA4F2C89AED498953175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FC2306-2DFA-415E-A070-3072BDAD83A4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8821238CA654F548C0348FD09BE57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8BD09-6103-4E32-85A1-A3DB4999774C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FD6FF9DA987247D2A9331BDCDA3B8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FD5518-5DFE-4757-BF2A-7317BF491985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31DCD0258B14A48B878169C86CA20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08E70-68BE-43A4-A5E1-4D4ED9352189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386C163A9704A059E3FA2E4BB5BC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B9B19A-CBB7-43A7-BE5C-23072184903B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0FF29B0CC574524BA98A6B414D6E7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8EE7DF-21B3-4DB2-B033-A84226959985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D62E90B4B71410A8668350AABF436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C4676-2920-45BE-B0C8-B087955FF536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9F63B00DBB14C0F9AEF022C6C150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C25E8-7EA4-4396-A47C-F347C4022519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79568FFC8284B4981B56D13FCFDE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A7217-25BA-419B-87A9-1E4E3C28BC83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19A25D6A66D4A1B978DA313C524D7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7A01F-3AAF-44A8-A315-4E26FDA3D89C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2DF18E14CFF422D8B6A207ABC108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46A73-4036-4456-8C75-A6A8D1086406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C1A72F4796E4FCEBE7D9C97CEC24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6F2E5A-9314-4A81-9386-9BE9E0433BB5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A785057B0134B5AA34E896622A57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34EAE-C589-4720-83B4-DBFA363D7654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01610BB324F74BFE9F3A4B28F152B5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26BB53-92B2-4400-A028-51958345A7B8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50D98887EB0499788020F80CD2D6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6C7BB-B947-41FC-8C27-0ECE8BA3388B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208CE21532AA4BF88204167CCBFD89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DB471-A490-4097-8E01-BF35B5F42315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A6D13A691E1474EB3D48F2D9E8648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D0766-B620-41AD-A5B1-8A288329D311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B19133FFF23A4609B53E1035B42AF1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20A95-FA3C-4E40-9358-AF888958D946}"/>
      </w:docPartPr>
      <w:docPartBody>
        <w:p w:rsidR="00975936" w:rsidRDefault="003715A5" w:rsidP="003715A5"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647BACAFEBD47C9BDF37F75AB9DD4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C0344-B8E7-4523-876D-FFCE097B10A4}"/>
      </w:docPartPr>
      <w:docPartBody>
        <w:p w:rsidR="00F30C0F" w:rsidRDefault="00A81176" w:rsidP="00A81176">
          <w:pPr>
            <w:pStyle w:val="E647BACAFEBD47C9BDF37F75AB9DD4D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7F4615B02DB409193E582AF809C2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D3C719-B320-48E1-AB8B-32B3E62C4180}"/>
      </w:docPartPr>
      <w:docPartBody>
        <w:p w:rsidR="004C3050" w:rsidRDefault="00ED1FC9" w:rsidP="00ED1FC9">
          <w:pPr>
            <w:pStyle w:val="E7F4615B02DB409193E582AF809C262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A7C56006E8D44EB8C8F6A475F5DA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FE07E3-2BC5-4AD8-9B4B-948F84BC8BA5}"/>
      </w:docPartPr>
      <w:docPartBody>
        <w:p w:rsidR="004C3050" w:rsidRDefault="00ED1FC9" w:rsidP="00ED1FC9">
          <w:pPr>
            <w:pStyle w:val="9A7C56006E8D44EB8C8F6A475F5DA2A2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7B436A553334C0C8914C2B002369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D9333-BA94-4A10-9BEB-F63A39D4574C}"/>
      </w:docPartPr>
      <w:docPartBody>
        <w:p w:rsidR="00000000" w:rsidRDefault="004C3050" w:rsidP="004C3050">
          <w:pPr>
            <w:pStyle w:val="87B436A553334C0C8914C2B00236979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E6308768CFF34E0D98E2A817A8E818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34C46-E1DA-461E-8BC6-22F79D3EC20E}"/>
      </w:docPartPr>
      <w:docPartBody>
        <w:p w:rsidR="00000000" w:rsidRDefault="004C3050" w:rsidP="004C3050">
          <w:pPr>
            <w:pStyle w:val="E6308768CFF34E0D98E2A817A8E81835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E55" w:rsidRDefault="00830E55">
      <w:pPr>
        <w:spacing w:line="240" w:lineRule="auto"/>
      </w:pPr>
      <w:r>
        <w:separator/>
      </w:r>
    </w:p>
  </w:endnote>
  <w:endnote w:type="continuationSeparator" w:id="0">
    <w:p w:rsidR="00830E55" w:rsidRDefault="00830E5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E55" w:rsidRDefault="00830E55">
      <w:pPr>
        <w:spacing w:after="0"/>
      </w:pPr>
      <w:r>
        <w:separator/>
      </w:r>
    </w:p>
  </w:footnote>
  <w:footnote w:type="continuationSeparator" w:id="0">
    <w:p w:rsidR="00830E55" w:rsidRDefault="00830E5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C"/>
    <w:rsid w:val="00041263"/>
    <w:rsid w:val="00043B73"/>
    <w:rsid w:val="00044F9E"/>
    <w:rsid w:val="00073F88"/>
    <w:rsid w:val="00074DEA"/>
    <w:rsid w:val="00081A78"/>
    <w:rsid w:val="000C2762"/>
    <w:rsid w:val="000C7ECE"/>
    <w:rsid w:val="000D0FF5"/>
    <w:rsid w:val="00117139"/>
    <w:rsid w:val="001436F2"/>
    <w:rsid w:val="00167CBE"/>
    <w:rsid w:val="00181133"/>
    <w:rsid w:val="001A3C61"/>
    <w:rsid w:val="001A5DB1"/>
    <w:rsid w:val="001A7E29"/>
    <w:rsid w:val="001D5FA7"/>
    <w:rsid w:val="002355C7"/>
    <w:rsid w:val="00260BCE"/>
    <w:rsid w:val="00283D1A"/>
    <w:rsid w:val="00291CA1"/>
    <w:rsid w:val="002B60E4"/>
    <w:rsid w:val="00353FAB"/>
    <w:rsid w:val="00370559"/>
    <w:rsid w:val="003715A5"/>
    <w:rsid w:val="003D37A3"/>
    <w:rsid w:val="003E6422"/>
    <w:rsid w:val="003F162C"/>
    <w:rsid w:val="004159BE"/>
    <w:rsid w:val="00430F19"/>
    <w:rsid w:val="0043617F"/>
    <w:rsid w:val="00457843"/>
    <w:rsid w:val="004965F3"/>
    <w:rsid w:val="004C3050"/>
    <w:rsid w:val="00562568"/>
    <w:rsid w:val="00575144"/>
    <w:rsid w:val="00582AC7"/>
    <w:rsid w:val="00590EC4"/>
    <w:rsid w:val="00616FF6"/>
    <w:rsid w:val="00644ECC"/>
    <w:rsid w:val="006B1ADE"/>
    <w:rsid w:val="006F619C"/>
    <w:rsid w:val="007607BC"/>
    <w:rsid w:val="00795CC2"/>
    <w:rsid w:val="007C74D6"/>
    <w:rsid w:val="00830E55"/>
    <w:rsid w:val="00844C22"/>
    <w:rsid w:val="0085182B"/>
    <w:rsid w:val="00895D29"/>
    <w:rsid w:val="00895D9E"/>
    <w:rsid w:val="008A547D"/>
    <w:rsid w:val="008F7538"/>
    <w:rsid w:val="00900DDF"/>
    <w:rsid w:val="00913BC9"/>
    <w:rsid w:val="00933C5F"/>
    <w:rsid w:val="00937327"/>
    <w:rsid w:val="00942A30"/>
    <w:rsid w:val="00945E2B"/>
    <w:rsid w:val="00964F60"/>
    <w:rsid w:val="00972511"/>
    <w:rsid w:val="00975936"/>
    <w:rsid w:val="00975B79"/>
    <w:rsid w:val="009B0BAD"/>
    <w:rsid w:val="009F20AB"/>
    <w:rsid w:val="009F713C"/>
    <w:rsid w:val="00A42DA6"/>
    <w:rsid w:val="00A81176"/>
    <w:rsid w:val="00B438DC"/>
    <w:rsid w:val="00BB51A5"/>
    <w:rsid w:val="00BC2973"/>
    <w:rsid w:val="00BC3D53"/>
    <w:rsid w:val="00BD1628"/>
    <w:rsid w:val="00BF09AB"/>
    <w:rsid w:val="00BF3A3B"/>
    <w:rsid w:val="00C262E4"/>
    <w:rsid w:val="00C46C0F"/>
    <w:rsid w:val="00CA475F"/>
    <w:rsid w:val="00CA6884"/>
    <w:rsid w:val="00CD4911"/>
    <w:rsid w:val="00D248AD"/>
    <w:rsid w:val="00D37BB1"/>
    <w:rsid w:val="00D52631"/>
    <w:rsid w:val="00D65211"/>
    <w:rsid w:val="00D72047"/>
    <w:rsid w:val="00D75635"/>
    <w:rsid w:val="00DA0983"/>
    <w:rsid w:val="00E00805"/>
    <w:rsid w:val="00E06030"/>
    <w:rsid w:val="00E15169"/>
    <w:rsid w:val="00E616DE"/>
    <w:rsid w:val="00E73C33"/>
    <w:rsid w:val="00EB3312"/>
    <w:rsid w:val="00ED1FC9"/>
    <w:rsid w:val="00ED635F"/>
    <w:rsid w:val="00EF0B54"/>
    <w:rsid w:val="00EF17C8"/>
    <w:rsid w:val="00F007F2"/>
    <w:rsid w:val="00F1229C"/>
    <w:rsid w:val="00F25E40"/>
    <w:rsid w:val="00F30C0F"/>
    <w:rsid w:val="00F32456"/>
    <w:rsid w:val="00FC0AAE"/>
    <w:rsid w:val="00F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4C3050"/>
    <w:rPr>
      <w:color w:val="808080"/>
    </w:rPr>
  </w:style>
  <w:style w:type="paragraph" w:customStyle="1" w:styleId="CB6EC87A810647F7B4AEC13AE2047B52">
    <w:name w:val="CB6EC87A810647F7B4AEC13AE2047B52"/>
    <w:rsid w:val="009B0BAD"/>
    <w:pPr>
      <w:spacing w:after="160" w:line="259" w:lineRule="auto"/>
    </w:pPr>
    <w:rPr>
      <w:sz w:val="22"/>
      <w:szCs w:val="22"/>
    </w:rPr>
  </w:style>
  <w:style w:type="paragraph" w:customStyle="1" w:styleId="762D8E74149A49CEBFCBB78F8F05B61E">
    <w:name w:val="762D8E74149A49CEBFCBB78F8F05B61E"/>
    <w:rsid w:val="009B0BAD"/>
    <w:pPr>
      <w:spacing w:after="160" w:line="259" w:lineRule="auto"/>
    </w:pPr>
    <w:rPr>
      <w:sz w:val="22"/>
      <w:szCs w:val="22"/>
    </w:rPr>
  </w:style>
  <w:style w:type="paragraph" w:customStyle="1" w:styleId="731284480FDD406C8F99AE61A6D722FB">
    <w:name w:val="731284480FDD406C8F99AE61A6D722FB"/>
    <w:rsid w:val="009B0BAD"/>
    <w:pPr>
      <w:spacing w:after="160" w:line="259" w:lineRule="auto"/>
    </w:pPr>
    <w:rPr>
      <w:sz w:val="22"/>
      <w:szCs w:val="22"/>
    </w:rPr>
  </w:style>
  <w:style w:type="paragraph" w:customStyle="1" w:styleId="D039C86D920042DFA5D910C10ABF770E">
    <w:name w:val="D039C86D920042DFA5D910C10ABF770E"/>
    <w:rsid w:val="009B0BAD"/>
    <w:pPr>
      <w:spacing w:after="160" w:line="259" w:lineRule="auto"/>
    </w:pPr>
    <w:rPr>
      <w:sz w:val="22"/>
      <w:szCs w:val="22"/>
    </w:rPr>
  </w:style>
  <w:style w:type="paragraph" w:customStyle="1" w:styleId="324A8DA9290049FDBAC95B504BD725F0">
    <w:name w:val="324A8DA9290049FDBAC95B504BD725F0"/>
    <w:rsid w:val="009B0BAD"/>
    <w:pPr>
      <w:spacing w:after="160" w:line="259" w:lineRule="auto"/>
    </w:pPr>
    <w:rPr>
      <w:sz w:val="22"/>
      <w:szCs w:val="22"/>
    </w:rPr>
  </w:style>
  <w:style w:type="paragraph" w:customStyle="1" w:styleId="E92FFED0E98B41158DA275D46DFED70D">
    <w:name w:val="E92FFED0E98B41158DA275D46DFED70D"/>
    <w:rsid w:val="009B0BAD"/>
    <w:pPr>
      <w:spacing w:after="160" w:line="259" w:lineRule="auto"/>
    </w:pPr>
    <w:rPr>
      <w:sz w:val="22"/>
      <w:szCs w:val="22"/>
    </w:rPr>
  </w:style>
  <w:style w:type="paragraph" w:customStyle="1" w:styleId="3BA3B2F4A21B481997765B7AF59921E3">
    <w:name w:val="3BA3B2F4A21B481997765B7AF59921E3"/>
    <w:rsid w:val="009B0BAD"/>
    <w:pPr>
      <w:spacing w:after="160" w:line="259" w:lineRule="auto"/>
    </w:pPr>
    <w:rPr>
      <w:sz w:val="22"/>
      <w:szCs w:val="22"/>
    </w:rPr>
  </w:style>
  <w:style w:type="paragraph" w:customStyle="1" w:styleId="171297CF81A146878C487FE23570EF42">
    <w:name w:val="171297CF81A146878C487FE23570EF42"/>
    <w:rsid w:val="008F7538"/>
    <w:pPr>
      <w:spacing w:after="160" w:line="259" w:lineRule="auto"/>
    </w:pPr>
    <w:rPr>
      <w:sz w:val="22"/>
      <w:szCs w:val="22"/>
    </w:rPr>
  </w:style>
  <w:style w:type="paragraph" w:customStyle="1" w:styleId="8222760138D94A48949029BD330076CE">
    <w:name w:val="8222760138D94A48949029BD330076CE"/>
    <w:rsid w:val="008F7538"/>
    <w:pPr>
      <w:spacing w:after="160" w:line="259" w:lineRule="auto"/>
    </w:pPr>
    <w:rPr>
      <w:sz w:val="22"/>
      <w:szCs w:val="22"/>
    </w:rPr>
  </w:style>
  <w:style w:type="paragraph" w:customStyle="1" w:styleId="CB6D08DAE99F450C90C9C36BA1B41274">
    <w:name w:val="CB6D08DAE99F450C90C9C36BA1B41274"/>
    <w:rsid w:val="00457843"/>
    <w:pPr>
      <w:spacing w:after="160" w:line="259" w:lineRule="auto"/>
    </w:pPr>
    <w:rPr>
      <w:sz w:val="22"/>
      <w:szCs w:val="22"/>
    </w:rPr>
  </w:style>
  <w:style w:type="paragraph" w:customStyle="1" w:styleId="56579DFCA98B47D88A338A5F54C42910">
    <w:name w:val="56579DFCA98B47D88A338A5F54C42910"/>
    <w:rsid w:val="00457843"/>
    <w:pPr>
      <w:spacing w:after="160" w:line="259" w:lineRule="auto"/>
    </w:pPr>
    <w:rPr>
      <w:sz w:val="22"/>
      <w:szCs w:val="22"/>
    </w:rPr>
  </w:style>
  <w:style w:type="paragraph" w:customStyle="1" w:styleId="6957BA380C264B489C51F7EA755F46BF">
    <w:name w:val="6957BA380C264B489C51F7EA755F46BF"/>
    <w:rsid w:val="00457843"/>
    <w:pPr>
      <w:spacing w:after="160" w:line="259" w:lineRule="auto"/>
    </w:pPr>
    <w:rPr>
      <w:sz w:val="22"/>
      <w:szCs w:val="22"/>
    </w:rPr>
  </w:style>
  <w:style w:type="paragraph" w:customStyle="1" w:styleId="CB28195FE41E458D831750A689988412">
    <w:name w:val="CB28195FE41E458D831750A689988412"/>
    <w:rsid w:val="00E73C33"/>
    <w:pPr>
      <w:spacing w:after="160" w:line="259" w:lineRule="auto"/>
    </w:pPr>
    <w:rPr>
      <w:sz w:val="22"/>
      <w:szCs w:val="22"/>
    </w:rPr>
  </w:style>
  <w:style w:type="paragraph" w:customStyle="1" w:styleId="D17D7FC5DFCA41E18BAE6145C99CE86B">
    <w:name w:val="D17D7FC5DFCA41E18BAE6145C99CE86B"/>
    <w:rsid w:val="00E73C33"/>
    <w:pPr>
      <w:spacing w:after="160" w:line="259" w:lineRule="auto"/>
    </w:pPr>
    <w:rPr>
      <w:sz w:val="22"/>
      <w:szCs w:val="22"/>
    </w:rPr>
  </w:style>
  <w:style w:type="paragraph" w:customStyle="1" w:styleId="267960915018492CA2D741318FD74642">
    <w:name w:val="267960915018492CA2D741318FD74642"/>
    <w:rsid w:val="00E73C33"/>
    <w:pPr>
      <w:spacing w:after="160" w:line="259" w:lineRule="auto"/>
    </w:pPr>
    <w:rPr>
      <w:sz w:val="22"/>
      <w:szCs w:val="22"/>
    </w:rPr>
  </w:style>
  <w:style w:type="paragraph" w:customStyle="1" w:styleId="57B186FF0FC14BA884C8C427C541E33D">
    <w:name w:val="57B186FF0FC14BA884C8C427C541E33D"/>
    <w:rsid w:val="00E73C33"/>
    <w:pPr>
      <w:spacing w:after="160" w:line="259" w:lineRule="auto"/>
    </w:pPr>
    <w:rPr>
      <w:sz w:val="22"/>
      <w:szCs w:val="22"/>
    </w:rPr>
  </w:style>
  <w:style w:type="paragraph" w:customStyle="1" w:styleId="85C098CCC8824A5BBF95D9C2444D1593">
    <w:name w:val="85C098CCC8824A5BBF95D9C2444D1593"/>
    <w:rsid w:val="00E73C33"/>
    <w:pPr>
      <w:spacing w:after="160" w:line="259" w:lineRule="auto"/>
    </w:pPr>
    <w:rPr>
      <w:sz w:val="22"/>
      <w:szCs w:val="22"/>
    </w:rPr>
  </w:style>
  <w:style w:type="paragraph" w:customStyle="1" w:styleId="634066198FD44597BA0373C457B8359C">
    <w:name w:val="634066198FD44597BA0373C457B8359C"/>
    <w:rsid w:val="00E73C33"/>
    <w:pPr>
      <w:spacing w:after="160" w:line="259" w:lineRule="auto"/>
    </w:pPr>
    <w:rPr>
      <w:sz w:val="22"/>
      <w:szCs w:val="22"/>
    </w:rPr>
  </w:style>
  <w:style w:type="paragraph" w:customStyle="1" w:styleId="230DC48A258C4851A94D7CD132A018A7">
    <w:name w:val="230DC48A258C4851A94D7CD132A018A7"/>
    <w:rsid w:val="00E73C33"/>
    <w:pPr>
      <w:spacing w:after="160" w:line="259" w:lineRule="auto"/>
    </w:pPr>
    <w:rPr>
      <w:sz w:val="22"/>
      <w:szCs w:val="22"/>
    </w:rPr>
  </w:style>
  <w:style w:type="paragraph" w:customStyle="1" w:styleId="A7B23F33013749E3ADBD52E8DEE8A31B">
    <w:name w:val="A7B23F33013749E3ADBD52E8DEE8A31B"/>
    <w:rsid w:val="00E73C33"/>
    <w:pPr>
      <w:spacing w:after="160" w:line="259" w:lineRule="auto"/>
    </w:pPr>
    <w:rPr>
      <w:sz w:val="22"/>
      <w:szCs w:val="22"/>
    </w:rPr>
  </w:style>
  <w:style w:type="paragraph" w:customStyle="1" w:styleId="B14E9D796C2A4508B40EAFE155CA1038">
    <w:name w:val="B14E9D796C2A4508B40EAFE155CA1038"/>
    <w:rsid w:val="00E73C33"/>
    <w:pPr>
      <w:spacing w:after="160" w:line="259" w:lineRule="auto"/>
    </w:pPr>
    <w:rPr>
      <w:sz w:val="22"/>
      <w:szCs w:val="22"/>
    </w:rPr>
  </w:style>
  <w:style w:type="paragraph" w:customStyle="1" w:styleId="24530BBE8CE8464EA093262200D1586C">
    <w:name w:val="24530BBE8CE8464EA093262200D1586C"/>
    <w:rsid w:val="00E73C33"/>
    <w:pPr>
      <w:spacing w:after="160" w:line="259" w:lineRule="auto"/>
    </w:pPr>
    <w:rPr>
      <w:sz w:val="22"/>
      <w:szCs w:val="22"/>
    </w:rPr>
  </w:style>
  <w:style w:type="paragraph" w:customStyle="1" w:styleId="5B0AE017AB184974AB23AD7C8C6461E5">
    <w:name w:val="5B0AE017AB184974AB23AD7C8C6461E5"/>
    <w:rsid w:val="00E73C33"/>
    <w:pPr>
      <w:spacing w:after="160" w:line="259" w:lineRule="auto"/>
    </w:pPr>
    <w:rPr>
      <w:sz w:val="22"/>
      <w:szCs w:val="22"/>
    </w:rPr>
  </w:style>
  <w:style w:type="paragraph" w:customStyle="1" w:styleId="CF49D24743BC4793BBAC626E9F5BFAB3">
    <w:name w:val="CF49D24743BC4793BBAC626E9F5BFAB3"/>
    <w:rsid w:val="00E73C33"/>
    <w:pPr>
      <w:spacing w:after="160" w:line="259" w:lineRule="auto"/>
    </w:pPr>
    <w:rPr>
      <w:sz w:val="22"/>
      <w:szCs w:val="22"/>
    </w:rPr>
  </w:style>
  <w:style w:type="paragraph" w:customStyle="1" w:styleId="E90AC1F03DDA4752A95927207A7B92C1">
    <w:name w:val="E90AC1F03DDA4752A95927207A7B92C1"/>
    <w:rsid w:val="00E73C33"/>
    <w:pPr>
      <w:spacing w:after="160" w:line="259" w:lineRule="auto"/>
    </w:pPr>
    <w:rPr>
      <w:sz w:val="22"/>
      <w:szCs w:val="22"/>
    </w:rPr>
  </w:style>
  <w:style w:type="paragraph" w:customStyle="1" w:styleId="7CEEB83B255B48E0867BF4F48E929B6D">
    <w:name w:val="7CEEB83B255B48E0867BF4F48E929B6D"/>
    <w:rsid w:val="00E73C33"/>
    <w:pPr>
      <w:spacing w:after="160" w:line="259" w:lineRule="auto"/>
    </w:pPr>
    <w:rPr>
      <w:sz w:val="22"/>
      <w:szCs w:val="22"/>
    </w:rPr>
  </w:style>
  <w:style w:type="paragraph" w:customStyle="1" w:styleId="6DFCBE45391C4DF99BE5C86864219E9D">
    <w:name w:val="6DFCBE45391C4DF99BE5C86864219E9D"/>
    <w:rsid w:val="003715A5"/>
    <w:pPr>
      <w:spacing w:after="160" w:line="259" w:lineRule="auto"/>
    </w:pPr>
    <w:rPr>
      <w:sz w:val="22"/>
      <w:szCs w:val="22"/>
    </w:rPr>
  </w:style>
  <w:style w:type="paragraph" w:customStyle="1" w:styleId="57BA929501864108A74D6B6372EE1336">
    <w:name w:val="57BA929501864108A74D6B6372EE1336"/>
    <w:rsid w:val="003715A5"/>
    <w:pPr>
      <w:spacing w:after="160" w:line="259" w:lineRule="auto"/>
    </w:pPr>
    <w:rPr>
      <w:sz w:val="22"/>
      <w:szCs w:val="22"/>
    </w:rPr>
  </w:style>
  <w:style w:type="paragraph" w:customStyle="1" w:styleId="2AE95F55B86C44AF869E28289C65AAD4">
    <w:name w:val="2AE95F55B86C44AF869E28289C65AAD4"/>
    <w:rsid w:val="003715A5"/>
    <w:pPr>
      <w:spacing w:after="160" w:line="259" w:lineRule="auto"/>
    </w:pPr>
    <w:rPr>
      <w:sz w:val="22"/>
      <w:szCs w:val="22"/>
    </w:rPr>
  </w:style>
  <w:style w:type="paragraph" w:customStyle="1" w:styleId="AC533365F9FA4F2C89AED4989531755D">
    <w:name w:val="AC533365F9FA4F2C89AED4989531755D"/>
    <w:rsid w:val="003715A5"/>
    <w:pPr>
      <w:spacing w:after="160" w:line="259" w:lineRule="auto"/>
    </w:pPr>
    <w:rPr>
      <w:sz w:val="22"/>
      <w:szCs w:val="22"/>
    </w:rPr>
  </w:style>
  <w:style w:type="paragraph" w:customStyle="1" w:styleId="08821238CA654F548C0348FD09BE578B">
    <w:name w:val="08821238CA654F548C0348FD09BE578B"/>
    <w:rsid w:val="003715A5"/>
    <w:pPr>
      <w:spacing w:after="160" w:line="259" w:lineRule="auto"/>
    </w:pPr>
    <w:rPr>
      <w:sz w:val="22"/>
      <w:szCs w:val="22"/>
    </w:rPr>
  </w:style>
  <w:style w:type="paragraph" w:customStyle="1" w:styleId="FD6FF9DA987247D2A9331BDCDA3B8364">
    <w:name w:val="FD6FF9DA987247D2A9331BDCDA3B8364"/>
    <w:rsid w:val="003715A5"/>
    <w:pPr>
      <w:spacing w:after="160" w:line="259" w:lineRule="auto"/>
    </w:pPr>
    <w:rPr>
      <w:sz w:val="22"/>
      <w:szCs w:val="22"/>
    </w:rPr>
  </w:style>
  <w:style w:type="paragraph" w:customStyle="1" w:styleId="231DCD0258B14A48B878169C86CA208E">
    <w:name w:val="231DCD0258B14A48B878169C86CA208E"/>
    <w:rsid w:val="003715A5"/>
    <w:pPr>
      <w:spacing w:after="160" w:line="259" w:lineRule="auto"/>
    </w:pPr>
    <w:rPr>
      <w:sz w:val="22"/>
      <w:szCs w:val="22"/>
    </w:rPr>
  </w:style>
  <w:style w:type="paragraph" w:customStyle="1" w:styleId="9386C163A9704A059E3FA2E4BB5BC80F">
    <w:name w:val="9386C163A9704A059E3FA2E4BB5BC80F"/>
    <w:rsid w:val="003715A5"/>
    <w:pPr>
      <w:spacing w:after="160" w:line="259" w:lineRule="auto"/>
    </w:pPr>
    <w:rPr>
      <w:sz w:val="22"/>
      <w:szCs w:val="22"/>
    </w:rPr>
  </w:style>
  <w:style w:type="paragraph" w:customStyle="1" w:styleId="30FF29B0CC574524BA98A6B414D6E77E">
    <w:name w:val="30FF29B0CC574524BA98A6B414D6E77E"/>
    <w:rsid w:val="003715A5"/>
    <w:pPr>
      <w:spacing w:after="160" w:line="259" w:lineRule="auto"/>
    </w:pPr>
    <w:rPr>
      <w:sz w:val="22"/>
      <w:szCs w:val="22"/>
    </w:rPr>
  </w:style>
  <w:style w:type="paragraph" w:customStyle="1" w:styleId="3D62E90B4B71410A8668350AABF43666">
    <w:name w:val="3D62E90B4B71410A8668350AABF43666"/>
    <w:rsid w:val="003715A5"/>
    <w:pPr>
      <w:spacing w:after="160" w:line="259" w:lineRule="auto"/>
    </w:pPr>
    <w:rPr>
      <w:sz w:val="22"/>
      <w:szCs w:val="22"/>
    </w:rPr>
  </w:style>
  <w:style w:type="paragraph" w:customStyle="1" w:styleId="E9F63B00DBB14C0F9AEF022C6C1501AD">
    <w:name w:val="E9F63B00DBB14C0F9AEF022C6C1501AD"/>
    <w:rsid w:val="003715A5"/>
    <w:pPr>
      <w:spacing w:after="160" w:line="259" w:lineRule="auto"/>
    </w:pPr>
    <w:rPr>
      <w:sz w:val="22"/>
      <w:szCs w:val="22"/>
    </w:rPr>
  </w:style>
  <w:style w:type="paragraph" w:customStyle="1" w:styleId="B79568FFC8284B4981B56D13FCFDEDBD">
    <w:name w:val="B79568FFC8284B4981B56D13FCFDEDBD"/>
    <w:rsid w:val="003715A5"/>
    <w:pPr>
      <w:spacing w:after="160" w:line="259" w:lineRule="auto"/>
    </w:pPr>
    <w:rPr>
      <w:sz w:val="22"/>
      <w:szCs w:val="22"/>
    </w:rPr>
  </w:style>
  <w:style w:type="paragraph" w:customStyle="1" w:styleId="119A25D6A66D4A1B978DA313C524D757">
    <w:name w:val="119A25D6A66D4A1B978DA313C524D757"/>
    <w:rsid w:val="003715A5"/>
    <w:pPr>
      <w:spacing w:after="160" w:line="259" w:lineRule="auto"/>
    </w:pPr>
    <w:rPr>
      <w:sz w:val="22"/>
      <w:szCs w:val="22"/>
    </w:rPr>
  </w:style>
  <w:style w:type="paragraph" w:customStyle="1" w:styleId="E2DF18E14CFF422D8B6A207ABC108348">
    <w:name w:val="E2DF18E14CFF422D8B6A207ABC108348"/>
    <w:rsid w:val="003715A5"/>
    <w:pPr>
      <w:spacing w:after="160" w:line="259" w:lineRule="auto"/>
    </w:pPr>
    <w:rPr>
      <w:sz w:val="22"/>
      <w:szCs w:val="22"/>
    </w:rPr>
  </w:style>
  <w:style w:type="paragraph" w:customStyle="1" w:styleId="BC1A72F4796E4FCEBE7D9C97CEC249EE">
    <w:name w:val="BC1A72F4796E4FCEBE7D9C97CEC249EE"/>
    <w:rsid w:val="003715A5"/>
    <w:pPr>
      <w:spacing w:after="160" w:line="259" w:lineRule="auto"/>
    </w:pPr>
    <w:rPr>
      <w:sz w:val="22"/>
      <w:szCs w:val="22"/>
    </w:rPr>
  </w:style>
  <w:style w:type="paragraph" w:customStyle="1" w:styleId="DA785057B0134B5AA34E896622A57161">
    <w:name w:val="DA785057B0134B5AA34E896622A57161"/>
    <w:rsid w:val="003715A5"/>
    <w:pPr>
      <w:spacing w:after="160" w:line="259" w:lineRule="auto"/>
    </w:pPr>
    <w:rPr>
      <w:sz w:val="22"/>
      <w:szCs w:val="22"/>
    </w:rPr>
  </w:style>
  <w:style w:type="paragraph" w:customStyle="1" w:styleId="01610BB324F74BFE9F3A4B28F152B52C">
    <w:name w:val="01610BB324F74BFE9F3A4B28F152B52C"/>
    <w:rsid w:val="003715A5"/>
    <w:pPr>
      <w:spacing w:after="160" w:line="259" w:lineRule="auto"/>
    </w:pPr>
    <w:rPr>
      <w:sz w:val="22"/>
      <w:szCs w:val="22"/>
    </w:rPr>
  </w:style>
  <w:style w:type="paragraph" w:customStyle="1" w:styleId="B50D98887EB0499788020F80CD2D669C">
    <w:name w:val="B50D98887EB0499788020F80CD2D669C"/>
    <w:rsid w:val="003715A5"/>
    <w:pPr>
      <w:spacing w:after="160" w:line="259" w:lineRule="auto"/>
    </w:pPr>
    <w:rPr>
      <w:sz w:val="22"/>
      <w:szCs w:val="22"/>
    </w:rPr>
  </w:style>
  <w:style w:type="paragraph" w:customStyle="1" w:styleId="208CE21532AA4BF88204167CCBFD89E2">
    <w:name w:val="208CE21532AA4BF88204167CCBFD89E2"/>
    <w:rsid w:val="003715A5"/>
    <w:pPr>
      <w:spacing w:after="160" w:line="259" w:lineRule="auto"/>
    </w:pPr>
    <w:rPr>
      <w:sz w:val="22"/>
      <w:szCs w:val="22"/>
    </w:rPr>
  </w:style>
  <w:style w:type="paragraph" w:customStyle="1" w:styleId="6A6D13A691E1474EB3D48F2D9E864860">
    <w:name w:val="6A6D13A691E1474EB3D48F2D9E864860"/>
    <w:rsid w:val="003715A5"/>
    <w:pPr>
      <w:spacing w:after="160" w:line="259" w:lineRule="auto"/>
    </w:pPr>
    <w:rPr>
      <w:sz w:val="22"/>
      <w:szCs w:val="22"/>
    </w:rPr>
  </w:style>
  <w:style w:type="paragraph" w:customStyle="1" w:styleId="B19133FFF23A4609B53E1035B42AF198">
    <w:name w:val="B19133FFF23A4609B53E1035B42AF198"/>
    <w:rsid w:val="003715A5"/>
    <w:pPr>
      <w:spacing w:after="160" w:line="259" w:lineRule="auto"/>
    </w:pPr>
    <w:rPr>
      <w:sz w:val="22"/>
      <w:szCs w:val="22"/>
    </w:rPr>
  </w:style>
  <w:style w:type="paragraph" w:customStyle="1" w:styleId="E647BACAFEBD47C9BDF37F75AB9DD4D2">
    <w:name w:val="E647BACAFEBD47C9BDF37F75AB9DD4D2"/>
    <w:rsid w:val="00A81176"/>
    <w:pPr>
      <w:spacing w:after="160" w:line="259" w:lineRule="auto"/>
    </w:pPr>
    <w:rPr>
      <w:sz w:val="22"/>
      <w:szCs w:val="22"/>
    </w:rPr>
  </w:style>
  <w:style w:type="paragraph" w:customStyle="1" w:styleId="420D2EA966EF499793757BFFAE60B15E">
    <w:name w:val="420D2EA966EF499793757BFFAE60B15E"/>
    <w:rsid w:val="00ED1FC9"/>
    <w:pPr>
      <w:spacing w:after="160" w:line="259" w:lineRule="auto"/>
    </w:pPr>
    <w:rPr>
      <w:sz w:val="22"/>
      <w:szCs w:val="22"/>
    </w:rPr>
  </w:style>
  <w:style w:type="paragraph" w:customStyle="1" w:styleId="DE0707C9B8D644189D49232B521D9436">
    <w:name w:val="DE0707C9B8D644189D49232B521D9436"/>
    <w:rsid w:val="00ED1FC9"/>
    <w:pPr>
      <w:spacing w:after="160" w:line="259" w:lineRule="auto"/>
    </w:pPr>
    <w:rPr>
      <w:sz w:val="22"/>
      <w:szCs w:val="22"/>
    </w:rPr>
  </w:style>
  <w:style w:type="paragraph" w:customStyle="1" w:styleId="9EDE3ECFFC64422C923E4F1BA45B283D">
    <w:name w:val="9EDE3ECFFC64422C923E4F1BA45B283D"/>
    <w:rsid w:val="00ED1FC9"/>
    <w:pPr>
      <w:spacing w:after="160" w:line="259" w:lineRule="auto"/>
    </w:pPr>
    <w:rPr>
      <w:sz w:val="22"/>
      <w:szCs w:val="22"/>
    </w:rPr>
  </w:style>
  <w:style w:type="paragraph" w:customStyle="1" w:styleId="E7F4615B02DB409193E582AF809C2620">
    <w:name w:val="E7F4615B02DB409193E582AF809C2620"/>
    <w:rsid w:val="00ED1FC9"/>
    <w:pPr>
      <w:spacing w:after="160" w:line="259" w:lineRule="auto"/>
    </w:pPr>
    <w:rPr>
      <w:sz w:val="22"/>
      <w:szCs w:val="22"/>
    </w:rPr>
  </w:style>
  <w:style w:type="paragraph" w:customStyle="1" w:styleId="9A7C56006E8D44EB8C8F6A475F5DA2A2">
    <w:name w:val="9A7C56006E8D44EB8C8F6A475F5DA2A2"/>
    <w:rsid w:val="00ED1FC9"/>
    <w:pPr>
      <w:spacing w:after="160" w:line="259" w:lineRule="auto"/>
    </w:pPr>
    <w:rPr>
      <w:sz w:val="22"/>
      <w:szCs w:val="22"/>
    </w:rPr>
  </w:style>
  <w:style w:type="paragraph" w:customStyle="1" w:styleId="97439AB0AACE4C5ABC855E2AD6F28A14">
    <w:name w:val="97439AB0AACE4C5ABC855E2AD6F28A14"/>
    <w:rsid w:val="004C3050"/>
    <w:pPr>
      <w:spacing w:after="160" w:line="259" w:lineRule="auto"/>
    </w:pPr>
    <w:rPr>
      <w:sz w:val="22"/>
      <w:szCs w:val="22"/>
    </w:rPr>
  </w:style>
  <w:style w:type="paragraph" w:customStyle="1" w:styleId="87B436A553334C0C8914C2B002369790">
    <w:name w:val="87B436A553334C0C8914C2B002369790"/>
    <w:rsid w:val="004C3050"/>
    <w:pPr>
      <w:spacing w:after="160" w:line="259" w:lineRule="auto"/>
    </w:pPr>
    <w:rPr>
      <w:sz w:val="22"/>
      <w:szCs w:val="22"/>
    </w:rPr>
  </w:style>
  <w:style w:type="paragraph" w:customStyle="1" w:styleId="E6308768CFF34E0D98E2A817A8E81835">
    <w:name w:val="E6308768CFF34E0D98E2A817A8E81835"/>
    <w:rsid w:val="004C3050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8456D-5ED1-4379-A26D-E63EA183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5295</Words>
  <Characters>28598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Isoni de Paiva;SLOG</dc:creator>
  <dc:description>SLOG</dc:description>
  <cp:lastModifiedBy>Jamile Camargos de Oliveira</cp:lastModifiedBy>
  <cp:revision>5</cp:revision>
  <dcterms:created xsi:type="dcterms:W3CDTF">2025-08-29T14:31:00Z</dcterms:created>
  <dcterms:modified xsi:type="dcterms:W3CDTF">2025-09-30T12:02:00Z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0E61A5DC4F614830AE6FF76C8487236F</vt:lpwstr>
  </property>
</Properties>
</file>